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FE93" w14:textId="77777777" w:rsidR="00EF02F2" w:rsidRDefault="00EF02F2" w:rsidP="00EF02F2">
      <w:pPr>
        <w:pStyle w:val="Zkladntext"/>
        <w:spacing w:line="288" w:lineRule="auto"/>
        <w:ind w:right="64"/>
        <w:jc w:val="center"/>
        <w:rPr>
          <w:rFonts w:cs="Arial"/>
          <w:b/>
          <w:sz w:val="20"/>
          <w:u w:val="single"/>
        </w:rPr>
      </w:pPr>
      <w:r>
        <w:rPr>
          <w:rFonts w:cs="Arial"/>
          <w:b/>
          <w:sz w:val="32"/>
          <w:szCs w:val="32"/>
          <w:u w:val="single"/>
        </w:rPr>
        <w:t>ZMLUVA  O DIELO</w:t>
      </w:r>
    </w:p>
    <w:p w14:paraId="5221F6D6" w14:textId="77777777" w:rsidR="00EF02F2" w:rsidRDefault="00EF02F2" w:rsidP="00EF02F2">
      <w:pPr>
        <w:pStyle w:val="Zkladntext"/>
        <w:spacing w:line="288" w:lineRule="auto"/>
        <w:ind w:right="64"/>
        <w:rPr>
          <w:rFonts w:cs="Arial"/>
          <w:b/>
          <w:sz w:val="20"/>
          <w:u w:val="single"/>
        </w:rPr>
      </w:pPr>
    </w:p>
    <w:p w14:paraId="7C075ABD" w14:textId="77777777" w:rsidR="00EF02F2" w:rsidRDefault="00EF02F2" w:rsidP="00EF02F2">
      <w:pPr>
        <w:pStyle w:val="Zkladntext"/>
        <w:numPr>
          <w:ilvl w:val="0"/>
          <w:numId w:val="2"/>
        </w:numPr>
        <w:tabs>
          <w:tab w:val="left" w:pos="720"/>
        </w:tabs>
        <w:suppressAutoHyphens/>
        <w:spacing w:line="288" w:lineRule="auto"/>
        <w:ind w:right="64"/>
        <w:rPr>
          <w:rFonts w:cs="Arial"/>
          <w:b/>
          <w:sz w:val="20"/>
          <w:u w:val="single"/>
        </w:rPr>
      </w:pPr>
      <w:r>
        <w:rPr>
          <w:rFonts w:cs="Arial"/>
          <w:b/>
          <w:sz w:val="20"/>
          <w:u w:val="single"/>
        </w:rPr>
        <w:t>ZMLUVNÉ STRANY</w:t>
      </w:r>
    </w:p>
    <w:p w14:paraId="4130ED2F" w14:textId="77777777" w:rsidR="00EF02F2" w:rsidRDefault="00EF02F2" w:rsidP="00EF02F2">
      <w:pPr>
        <w:pStyle w:val="Zkladntext"/>
        <w:spacing w:line="288" w:lineRule="auto"/>
        <w:ind w:right="64"/>
        <w:rPr>
          <w:rFonts w:cs="Arial"/>
          <w:b/>
          <w:sz w:val="20"/>
          <w:u w:val="single"/>
        </w:rPr>
      </w:pPr>
    </w:p>
    <w:p w14:paraId="0D080CE7" w14:textId="77777777" w:rsidR="00EF02F2" w:rsidRDefault="00EF02F2" w:rsidP="00EF02F2">
      <w:pPr>
        <w:pStyle w:val="Zkladntext"/>
        <w:numPr>
          <w:ilvl w:val="1"/>
          <w:numId w:val="2"/>
        </w:numPr>
        <w:suppressAutoHyphens/>
        <w:spacing w:line="288" w:lineRule="auto"/>
        <w:ind w:right="64"/>
        <w:rPr>
          <w:rFonts w:cs="Arial"/>
          <w:b/>
          <w:sz w:val="20"/>
        </w:rPr>
      </w:pPr>
      <w:r>
        <w:rPr>
          <w:rFonts w:cs="Arial"/>
          <w:b/>
          <w:sz w:val="20"/>
        </w:rPr>
        <w:t>Zhotoviteľ</w:t>
      </w:r>
    </w:p>
    <w:p w14:paraId="08E3B1D1" w14:textId="77777777" w:rsidR="00EF02F2" w:rsidRDefault="00EF02F2" w:rsidP="00EF02F2">
      <w:pPr>
        <w:pStyle w:val="Zkladntext"/>
        <w:spacing w:line="288" w:lineRule="auto"/>
        <w:ind w:left="720" w:right="64"/>
        <w:rPr>
          <w:rFonts w:cs="Arial"/>
          <w:b/>
          <w:sz w:val="20"/>
        </w:rPr>
      </w:pPr>
    </w:p>
    <w:p w14:paraId="222965BC" w14:textId="73836247" w:rsidR="00910448" w:rsidRDefault="00910448" w:rsidP="00910448">
      <w:pPr>
        <w:pStyle w:val="Zkladntext"/>
        <w:spacing w:line="288" w:lineRule="auto"/>
        <w:ind w:left="720" w:right="64"/>
        <w:rPr>
          <w:rFonts w:cs="Arial"/>
          <w:sz w:val="20"/>
        </w:rPr>
      </w:pPr>
      <w:r>
        <w:rPr>
          <w:rFonts w:cs="Arial"/>
          <w:sz w:val="20"/>
        </w:rPr>
        <w:t xml:space="preserve">Obchodné meno: </w:t>
      </w:r>
      <w:r>
        <w:rPr>
          <w:rFonts w:cs="Arial"/>
          <w:sz w:val="20"/>
        </w:rPr>
        <w:tab/>
      </w:r>
      <w:r>
        <w:rPr>
          <w:rFonts w:cs="Arial"/>
          <w:sz w:val="20"/>
        </w:rPr>
        <w:tab/>
      </w:r>
    </w:p>
    <w:p w14:paraId="2930A9BA" w14:textId="125E421F" w:rsidR="00910448" w:rsidRDefault="00910448" w:rsidP="00910448">
      <w:pPr>
        <w:pStyle w:val="Zkladntext"/>
        <w:spacing w:line="288" w:lineRule="auto"/>
        <w:ind w:left="720" w:right="64"/>
        <w:rPr>
          <w:rFonts w:cs="Arial"/>
          <w:sz w:val="20"/>
        </w:rPr>
      </w:pPr>
      <w:r>
        <w:rPr>
          <w:rFonts w:cs="Arial"/>
          <w:sz w:val="20"/>
        </w:rPr>
        <w:t xml:space="preserve">Sídlo: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p>
    <w:p w14:paraId="4AEC0289" w14:textId="451B4A58" w:rsidR="00910448" w:rsidRDefault="00910448" w:rsidP="00910448">
      <w:pPr>
        <w:pStyle w:val="Zkladntext"/>
        <w:spacing w:line="288" w:lineRule="auto"/>
        <w:ind w:left="720" w:right="64"/>
        <w:rPr>
          <w:rFonts w:cs="Arial"/>
          <w:sz w:val="20"/>
        </w:rPr>
      </w:pPr>
      <w:r>
        <w:rPr>
          <w:rFonts w:cs="Arial"/>
          <w:sz w:val="20"/>
        </w:rPr>
        <w:t xml:space="preserve">IČO: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5B2A23ED" w14:textId="12697A3E" w:rsidR="00910448" w:rsidRPr="00DC7718" w:rsidRDefault="00910448" w:rsidP="00910448">
      <w:pPr>
        <w:pStyle w:val="Zkladntext"/>
        <w:spacing w:line="288" w:lineRule="auto"/>
        <w:ind w:left="720" w:right="64"/>
        <w:rPr>
          <w:rFonts w:cs="Arial"/>
          <w:sz w:val="20"/>
          <w:highlight w:val="yellow"/>
        </w:rPr>
      </w:pPr>
      <w:r>
        <w:rPr>
          <w:rFonts w:cs="Arial"/>
          <w:sz w:val="20"/>
        </w:rPr>
        <w:t xml:space="preserve">DIČ: </w:t>
      </w:r>
      <w:r>
        <w:rPr>
          <w:rFonts w:cs="Arial"/>
          <w:sz w:val="20"/>
        </w:rPr>
        <w:tab/>
      </w:r>
      <w:r>
        <w:rPr>
          <w:rFonts w:cs="Arial"/>
          <w:sz w:val="20"/>
        </w:rPr>
        <w:tab/>
      </w:r>
      <w:r>
        <w:rPr>
          <w:rFonts w:cs="Arial"/>
          <w:sz w:val="20"/>
        </w:rPr>
        <w:tab/>
      </w:r>
    </w:p>
    <w:p w14:paraId="7AB112FC" w14:textId="3A98C926" w:rsidR="00910448" w:rsidRDefault="00910448" w:rsidP="00910448">
      <w:pPr>
        <w:pStyle w:val="Zkladntext"/>
        <w:spacing w:line="288" w:lineRule="auto"/>
        <w:ind w:left="720" w:right="64"/>
        <w:rPr>
          <w:rFonts w:cs="Arial"/>
          <w:sz w:val="20"/>
        </w:rPr>
      </w:pPr>
      <w:r w:rsidRPr="00CE748E">
        <w:rPr>
          <w:rFonts w:cs="Arial"/>
          <w:sz w:val="20"/>
        </w:rPr>
        <w:t xml:space="preserve">IČ DPH: </w:t>
      </w:r>
      <w:r w:rsidRPr="00CE748E">
        <w:rPr>
          <w:rFonts w:cs="Arial"/>
          <w:sz w:val="20"/>
        </w:rPr>
        <w:tab/>
      </w:r>
      <w:r w:rsidRPr="00CE748E">
        <w:rPr>
          <w:rFonts w:cs="Arial"/>
          <w:sz w:val="20"/>
        </w:rPr>
        <w:tab/>
      </w:r>
      <w:r>
        <w:rPr>
          <w:rFonts w:cs="Arial"/>
          <w:sz w:val="20"/>
        </w:rPr>
        <w:tab/>
      </w:r>
      <w:r>
        <w:rPr>
          <w:rFonts w:cs="Arial"/>
          <w:sz w:val="20"/>
        </w:rPr>
        <w:tab/>
      </w:r>
      <w:r>
        <w:rPr>
          <w:rFonts w:cs="Arial"/>
          <w:sz w:val="20"/>
        </w:rPr>
        <w:tab/>
      </w:r>
    </w:p>
    <w:p w14:paraId="400DFF17" w14:textId="7192B883" w:rsidR="00910448" w:rsidRDefault="00910448" w:rsidP="00DC7718">
      <w:pPr>
        <w:pStyle w:val="Bezriadkovania"/>
        <w:ind w:firstLine="720"/>
        <w:jc w:val="both"/>
        <w:rPr>
          <w:rFonts w:cs="Arial"/>
          <w:sz w:val="20"/>
        </w:rPr>
      </w:pPr>
      <w:r w:rsidRPr="00F52438">
        <w:rPr>
          <w:rFonts w:ascii="Arial" w:hAnsi="Arial" w:cs="Arial"/>
          <w:sz w:val="20"/>
        </w:rPr>
        <w:t xml:space="preserve">Zapísaná: </w:t>
      </w:r>
      <w:r>
        <w:rPr>
          <w:rFonts w:ascii="Arial" w:hAnsi="Arial" w:cs="Arial"/>
          <w:sz w:val="20"/>
        </w:rPr>
        <w:tab/>
      </w:r>
      <w:r>
        <w:rPr>
          <w:rFonts w:ascii="Arial" w:hAnsi="Arial" w:cs="Arial"/>
          <w:sz w:val="20"/>
        </w:rPr>
        <w:tab/>
      </w:r>
      <w:r>
        <w:rPr>
          <w:rFonts w:cs="Arial"/>
          <w:sz w:val="20"/>
        </w:rPr>
        <w:tab/>
      </w:r>
    </w:p>
    <w:p w14:paraId="73FFF6E9" w14:textId="24BD6A95" w:rsidR="00910448" w:rsidRDefault="00910448" w:rsidP="00910448">
      <w:pPr>
        <w:pStyle w:val="Zkladntext"/>
        <w:spacing w:line="288" w:lineRule="auto"/>
        <w:ind w:left="720" w:right="64"/>
        <w:rPr>
          <w:rFonts w:cs="Arial"/>
          <w:sz w:val="20"/>
        </w:rPr>
      </w:pPr>
      <w:r>
        <w:rPr>
          <w:rFonts w:cs="Arial"/>
          <w:sz w:val="20"/>
        </w:rPr>
        <w:t>e-mail:</w:t>
      </w:r>
      <w:r>
        <w:rPr>
          <w:rFonts w:cs="Arial"/>
          <w:sz w:val="20"/>
        </w:rPr>
        <w:tab/>
      </w:r>
      <w:r>
        <w:rPr>
          <w:rFonts w:cs="Arial"/>
          <w:sz w:val="20"/>
        </w:rPr>
        <w:tab/>
      </w:r>
      <w:r>
        <w:rPr>
          <w:rFonts w:cs="Arial"/>
          <w:sz w:val="20"/>
        </w:rPr>
        <w:tab/>
      </w:r>
    </w:p>
    <w:p w14:paraId="3DB04C85" w14:textId="11AEACAD" w:rsidR="00910448" w:rsidRDefault="00910448" w:rsidP="00910448">
      <w:pPr>
        <w:pStyle w:val="Zkladntext"/>
        <w:spacing w:line="288" w:lineRule="auto"/>
        <w:ind w:left="720" w:right="64"/>
        <w:rPr>
          <w:rFonts w:cs="Arial"/>
          <w:sz w:val="20"/>
        </w:rPr>
      </w:pPr>
      <w:r>
        <w:rPr>
          <w:rFonts w:cs="Arial"/>
          <w:sz w:val="20"/>
        </w:rPr>
        <w:t>Bankové spojenie:</w:t>
      </w:r>
      <w:r>
        <w:rPr>
          <w:rFonts w:cs="Arial"/>
          <w:sz w:val="20"/>
        </w:rPr>
        <w:tab/>
      </w:r>
      <w:r>
        <w:rPr>
          <w:rFonts w:cs="Arial"/>
          <w:sz w:val="20"/>
        </w:rPr>
        <w:tab/>
      </w:r>
    </w:p>
    <w:p w14:paraId="2F74582B" w14:textId="75231474" w:rsidR="00910448" w:rsidRDefault="00910448" w:rsidP="00910448">
      <w:pPr>
        <w:pStyle w:val="Zkladntext"/>
        <w:spacing w:line="288" w:lineRule="auto"/>
        <w:ind w:left="720" w:right="64"/>
        <w:rPr>
          <w:rFonts w:cs="Arial"/>
          <w:sz w:val="20"/>
        </w:rPr>
      </w:pPr>
      <w:r>
        <w:rPr>
          <w:rFonts w:cs="Arial"/>
          <w:sz w:val="20"/>
        </w:rPr>
        <w:t>IBAN:</w:t>
      </w:r>
      <w:r>
        <w:rPr>
          <w:rFonts w:cs="Arial"/>
          <w:sz w:val="20"/>
        </w:rPr>
        <w:tab/>
      </w:r>
      <w:r>
        <w:rPr>
          <w:rFonts w:cs="Arial"/>
          <w:sz w:val="20"/>
        </w:rPr>
        <w:tab/>
      </w:r>
      <w:r>
        <w:rPr>
          <w:rFonts w:cs="Arial"/>
          <w:sz w:val="20"/>
        </w:rPr>
        <w:tab/>
      </w:r>
      <w:r>
        <w:rPr>
          <w:rFonts w:cs="Arial"/>
          <w:sz w:val="20"/>
        </w:rPr>
        <w:tab/>
      </w:r>
    </w:p>
    <w:p w14:paraId="1D6738E6" w14:textId="5DD49B67" w:rsidR="00EF02F2" w:rsidRDefault="00910448" w:rsidP="00EF02F2">
      <w:pPr>
        <w:pStyle w:val="Zkladntext"/>
        <w:spacing w:line="288" w:lineRule="auto"/>
        <w:ind w:left="720" w:right="64"/>
        <w:rPr>
          <w:rFonts w:cs="Arial"/>
          <w:b/>
          <w:sz w:val="20"/>
          <w:u w:val="single"/>
        </w:rPr>
      </w:pPr>
      <w:r>
        <w:rPr>
          <w:rFonts w:cs="Arial"/>
          <w:sz w:val="20"/>
        </w:rPr>
        <w:t>SWIFT/BIC:</w:t>
      </w:r>
      <w:r>
        <w:rPr>
          <w:rFonts w:cs="Arial"/>
          <w:sz w:val="20"/>
        </w:rPr>
        <w:tab/>
      </w:r>
      <w:r>
        <w:rPr>
          <w:rFonts w:cs="Arial"/>
          <w:sz w:val="20"/>
        </w:rPr>
        <w:tab/>
        <w:t xml:space="preserve"> </w:t>
      </w:r>
      <w:r w:rsidR="00EF02F2">
        <w:rPr>
          <w:rFonts w:cs="Arial"/>
          <w:sz w:val="20"/>
        </w:rPr>
        <w:t xml:space="preserve"> </w:t>
      </w:r>
    </w:p>
    <w:p w14:paraId="1BFE89C7" w14:textId="77777777" w:rsidR="00EF02F2" w:rsidRPr="007214E7" w:rsidRDefault="00EF02F2" w:rsidP="00EF02F2">
      <w:pPr>
        <w:widowControl w:val="0"/>
        <w:spacing w:line="288" w:lineRule="auto"/>
        <w:ind w:left="720" w:right="64"/>
        <w:jc w:val="both"/>
        <w:rPr>
          <w:rFonts w:ascii="Arial" w:hAnsi="Arial" w:cs="Arial"/>
          <w:sz w:val="20"/>
          <w:szCs w:val="20"/>
        </w:rPr>
      </w:pPr>
      <w:r w:rsidRPr="007214E7">
        <w:rPr>
          <w:rFonts w:ascii="Arial" w:hAnsi="Arial" w:cs="Arial"/>
          <w:sz w:val="20"/>
          <w:szCs w:val="20"/>
        </w:rPr>
        <w:t>(ďalej iba ako „</w:t>
      </w:r>
      <w:r w:rsidRPr="007214E7">
        <w:rPr>
          <w:rFonts w:ascii="Arial" w:hAnsi="Arial" w:cs="Arial"/>
          <w:b/>
          <w:sz w:val="20"/>
          <w:szCs w:val="20"/>
        </w:rPr>
        <w:t>Zhotoviteľ</w:t>
      </w:r>
      <w:r w:rsidRPr="007214E7">
        <w:rPr>
          <w:rFonts w:ascii="Arial" w:hAnsi="Arial" w:cs="Arial"/>
          <w:sz w:val="20"/>
          <w:szCs w:val="20"/>
        </w:rPr>
        <w:t>“)</w:t>
      </w:r>
    </w:p>
    <w:p w14:paraId="0EF84FF1" w14:textId="77777777" w:rsidR="00EF02F2" w:rsidRDefault="00EF02F2" w:rsidP="00EF02F2">
      <w:pPr>
        <w:widowControl w:val="0"/>
        <w:spacing w:line="288" w:lineRule="auto"/>
        <w:ind w:right="64"/>
        <w:rPr>
          <w:rFonts w:ascii="Arial" w:hAnsi="Arial" w:cs="Arial"/>
        </w:rPr>
      </w:pPr>
    </w:p>
    <w:p w14:paraId="671F9050" w14:textId="77777777" w:rsidR="00EF02F2" w:rsidRDefault="00EF02F2" w:rsidP="00EF02F2">
      <w:pPr>
        <w:pStyle w:val="Zkladntext"/>
        <w:numPr>
          <w:ilvl w:val="1"/>
          <w:numId w:val="2"/>
        </w:numPr>
        <w:suppressAutoHyphens/>
        <w:spacing w:line="288" w:lineRule="auto"/>
        <w:ind w:right="64"/>
        <w:rPr>
          <w:rFonts w:cs="Arial"/>
          <w:b/>
          <w:sz w:val="20"/>
          <w:u w:val="single"/>
        </w:rPr>
      </w:pPr>
      <w:r>
        <w:rPr>
          <w:rFonts w:cs="Arial"/>
          <w:b/>
          <w:sz w:val="20"/>
        </w:rPr>
        <w:t>Objednávateľ</w:t>
      </w:r>
    </w:p>
    <w:p w14:paraId="40F03D01" w14:textId="77777777" w:rsidR="00EF02F2" w:rsidRDefault="00EF02F2" w:rsidP="00EF02F2">
      <w:pPr>
        <w:pStyle w:val="Zkladntext"/>
        <w:spacing w:line="288" w:lineRule="auto"/>
        <w:ind w:right="64"/>
        <w:rPr>
          <w:rFonts w:cs="Arial"/>
          <w:b/>
          <w:sz w:val="20"/>
          <w:u w:val="single"/>
        </w:rPr>
      </w:pPr>
    </w:p>
    <w:p w14:paraId="5B613770" w14:textId="77777777" w:rsidR="009F50BE" w:rsidRPr="009F50BE" w:rsidRDefault="009F50BE" w:rsidP="009F50BE">
      <w:pPr>
        <w:pStyle w:val="Nadpis1"/>
        <w:ind w:firstLine="708"/>
        <w:jc w:val="both"/>
        <w:rPr>
          <w:rFonts w:ascii="Arial" w:hAnsi="Arial" w:cs="Arial"/>
          <w:sz w:val="20"/>
        </w:rPr>
      </w:pPr>
      <w:r w:rsidRPr="009F50BE">
        <w:rPr>
          <w:rFonts w:ascii="Arial" w:hAnsi="Arial" w:cs="Arial"/>
          <w:sz w:val="20"/>
        </w:rPr>
        <w:t>Obchodné meno:</w:t>
      </w:r>
      <w:r w:rsidRPr="009F50BE">
        <w:rPr>
          <w:rFonts w:ascii="Arial" w:hAnsi="Arial" w:cs="Arial"/>
          <w:sz w:val="20"/>
        </w:rPr>
        <w:tab/>
      </w:r>
      <w:r w:rsidRPr="009F50BE">
        <w:rPr>
          <w:rFonts w:ascii="Arial" w:hAnsi="Arial" w:cs="Arial"/>
          <w:color w:val="000000"/>
          <w:sz w:val="20"/>
          <w:shd w:val="clear" w:color="auto" w:fill="FFFFFF"/>
        </w:rPr>
        <w:t xml:space="preserve">Branislav Oremus - </w:t>
      </w:r>
      <w:proofErr w:type="spellStart"/>
      <w:r w:rsidRPr="009F50BE">
        <w:rPr>
          <w:rFonts w:ascii="Arial" w:hAnsi="Arial" w:cs="Arial"/>
          <w:color w:val="000000"/>
          <w:sz w:val="20"/>
          <w:shd w:val="clear" w:color="auto" w:fill="FFFFFF"/>
        </w:rPr>
        <w:t>Slovkvet</w:t>
      </w:r>
      <w:proofErr w:type="spellEnd"/>
    </w:p>
    <w:p w14:paraId="3B98A8FE" w14:textId="77777777" w:rsidR="009F50BE" w:rsidRPr="009F50BE" w:rsidRDefault="009F50BE" w:rsidP="009F50BE">
      <w:pPr>
        <w:ind w:left="360" w:firstLine="348"/>
        <w:jc w:val="both"/>
        <w:rPr>
          <w:rFonts w:ascii="Arial" w:hAnsi="Arial" w:cs="Arial"/>
          <w:sz w:val="20"/>
          <w:szCs w:val="20"/>
        </w:rPr>
      </w:pPr>
      <w:r w:rsidRPr="009F50BE">
        <w:rPr>
          <w:rFonts w:ascii="Arial" w:hAnsi="Arial" w:cs="Arial"/>
          <w:sz w:val="20"/>
          <w:szCs w:val="20"/>
        </w:rPr>
        <w:t>Adresa:</w:t>
      </w:r>
      <w:r w:rsidRPr="009F50BE">
        <w:rPr>
          <w:rFonts w:ascii="Arial" w:hAnsi="Arial" w:cs="Arial"/>
          <w:sz w:val="20"/>
          <w:szCs w:val="20"/>
        </w:rPr>
        <w:tab/>
      </w:r>
      <w:r w:rsidRPr="009F50BE">
        <w:rPr>
          <w:rFonts w:ascii="Arial" w:hAnsi="Arial" w:cs="Arial"/>
          <w:sz w:val="20"/>
          <w:szCs w:val="20"/>
        </w:rPr>
        <w:tab/>
      </w:r>
      <w:r w:rsidRPr="009F50BE">
        <w:rPr>
          <w:rFonts w:ascii="Arial" w:hAnsi="Arial" w:cs="Arial"/>
          <w:sz w:val="20"/>
          <w:szCs w:val="20"/>
        </w:rPr>
        <w:tab/>
      </w:r>
      <w:r w:rsidRPr="009F50BE">
        <w:rPr>
          <w:rFonts w:ascii="Arial" w:hAnsi="Arial" w:cs="Arial"/>
          <w:color w:val="000000"/>
          <w:sz w:val="20"/>
          <w:szCs w:val="20"/>
          <w:shd w:val="clear" w:color="auto" w:fill="FFFFFF"/>
        </w:rPr>
        <w:t>J. Jesenského 1577/31, 94101 Bánov</w:t>
      </w:r>
    </w:p>
    <w:p w14:paraId="6A97E1ED" w14:textId="77777777" w:rsidR="009F50BE" w:rsidRPr="009F50BE" w:rsidRDefault="009F50BE" w:rsidP="009F50BE">
      <w:pPr>
        <w:ind w:left="708"/>
        <w:jc w:val="both"/>
        <w:rPr>
          <w:rFonts w:ascii="Arial" w:hAnsi="Arial" w:cs="Arial"/>
          <w:sz w:val="20"/>
          <w:szCs w:val="20"/>
        </w:rPr>
      </w:pPr>
      <w:r w:rsidRPr="009F50BE">
        <w:rPr>
          <w:rFonts w:ascii="Arial" w:hAnsi="Arial" w:cs="Arial"/>
          <w:sz w:val="20"/>
          <w:szCs w:val="20"/>
        </w:rPr>
        <w:t>IČO:</w:t>
      </w:r>
      <w:r w:rsidRPr="009F50BE">
        <w:rPr>
          <w:rFonts w:ascii="Arial" w:hAnsi="Arial" w:cs="Arial"/>
          <w:sz w:val="20"/>
          <w:szCs w:val="20"/>
        </w:rPr>
        <w:tab/>
      </w:r>
      <w:r w:rsidRPr="009F50BE">
        <w:rPr>
          <w:rFonts w:ascii="Arial" w:hAnsi="Arial" w:cs="Arial"/>
          <w:sz w:val="20"/>
          <w:szCs w:val="20"/>
        </w:rPr>
        <w:tab/>
      </w:r>
      <w:r w:rsidRPr="009F50BE">
        <w:rPr>
          <w:rFonts w:ascii="Arial" w:hAnsi="Arial" w:cs="Arial"/>
          <w:sz w:val="20"/>
          <w:szCs w:val="20"/>
        </w:rPr>
        <w:tab/>
      </w:r>
      <w:r w:rsidRPr="009F50BE">
        <w:rPr>
          <w:rFonts w:ascii="Arial" w:hAnsi="Arial" w:cs="Arial"/>
          <w:color w:val="000000"/>
          <w:sz w:val="20"/>
          <w:szCs w:val="20"/>
          <w:shd w:val="clear" w:color="auto" w:fill="FFFFFF"/>
        </w:rPr>
        <w:t>34 261 435</w:t>
      </w:r>
      <w:r w:rsidRPr="009F50BE">
        <w:rPr>
          <w:rFonts w:ascii="Arial" w:hAnsi="Arial" w:cs="Arial"/>
          <w:sz w:val="20"/>
          <w:szCs w:val="20"/>
        </w:rPr>
        <w:tab/>
      </w:r>
      <w:r w:rsidRPr="009F50BE">
        <w:rPr>
          <w:rFonts w:ascii="Arial" w:hAnsi="Arial" w:cs="Arial"/>
          <w:sz w:val="20"/>
          <w:szCs w:val="20"/>
        </w:rPr>
        <w:br/>
        <w:t>DIČ:</w:t>
      </w:r>
      <w:r w:rsidRPr="009F50BE">
        <w:rPr>
          <w:rFonts w:ascii="Arial" w:hAnsi="Arial" w:cs="Arial"/>
          <w:sz w:val="20"/>
          <w:szCs w:val="20"/>
        </w:rPr>
        <w:tab/>
      </w:r>
      <w:r w:rsidRPr="009F50BE">
        <w:rPr>
          <w:rFonts w:ascii="Arial" w:hAnsi="Arial" w:cs="Arial"/>
          <w:sz w:val="20"/>
          <w:szCs w:val="20"/>
        </w:rPr>
        <w:tab/>
      </w:r>
      <w:r w:rsidRPr="009F50BE">
        <w:rPr>
          <w:rFonts w:ascii="Arial" w:hAnsi="Arial" w:cs="Arial"/>
          <w:sz w:val="20"/>
          <w:szCs w:val="20"/>
        </w:rPr>
        <w:tab/>
      </w:r>
      <w:r w:rsidRPr="009F50BE">
        <w:rPr>
          <w:rFonts w:ascii="Arial" w:hAnsi="Arial" w:cs="Arial"/>
          <w:sz w:val="20"/>
          <w:szCs w:val="20"/>
          <w:lang w:val="cs-CZ"/>
        </w:rPr>
        <w:t>1027997179</w:t>
      </w:r>
    </w:p>
    <w:p w14:paraId="5FC33024" w14:textId="77777777" w:rsidR="009F50BE" w:rsidRPr="009F50BE" w:rsidRDefault="009F50BE" w:rsidP="009F50BE">
      <w:pPr>
        <w:ind w:left="708"/>
        <w:jc w:val="both"/>
        <w:rPr>
          <w:rFonts w:ascii="Arial" w:hAnsi="Arial" w:cs="Arial"/>
          <w:sz w:val="20"/>
          <w:szCs w:val="20"/>
        </w:rPr>
      </w:pPr>
      <w:r w:rsidRPr="009F50BE">
        <w:rPr>
          <w:rFonts w:ascii="Arial" w:hAnsi="Arial" w:cs="Arial"/>
          <w:sz w:val="20"/>
          <w:szCs w:val="20"/>
        </w:rPr>
        <w:t>IČ DPH:</w:t>
      </w:r>
      <w:r w:rsidRPr="009F50BE">
        <w:rPr>
          <w:rFonts w:ascii="Arial" w:hAnsi="Arial" w:cs="Arial"/>
          <w:sz w:val="20"/>
          <w:szCs w:val="20"/>
        </w:rPr>
        <w:tab/>
      </w:r>
      <w:r w:rsidRPr="009F50BE">
        <w:rPr>
          <w:rFonts w:ascii="Arial" w:hAnsi="Arial" w:cs="Arial"/>
          <w:sz w:val="20"/>
          <w:szCs w:val="20"/>
        </w:rPr>
        <w:tab/>
        <w:t>SK</w:t>
      </w:r>
      <w:r w:rsidRPr="009F50BE">
        <w:rPr>
          <w:rFonts w:ascii="Arial" w:hAnsi="Arial" w:cs="Arial"/>
          <w:sz w:val="20"/>
          <w:szCs w:val="20"/>
          <w:lang w:val="cs-CZ"/>
        </w:rPr>
        <w:t>1027997179</w:t>
      </w:r>
    </w:p>
    <w:p w14:paraId="5E1AB642" w14:textId="77777777" w:rsidR="009F50BE" w:rsidRPr="009F50BE" w:rsidRDefault="009F50BE" w:rsidP="009F50BE">
      <w:pPr>
        <w:spacing w:line="240" w:lineRule="atLeast"/>
        <w:ind w:left="709"/>
        <w:jc w:val="both"/>
        <w:rPr>
          <w:rFonts w:ascii="Arial" w:hAnsi="Arial" w:cs="Arial"/>
          <w:i/>
          <w:sz w:val="20"/>
          <w:szCs w:val="20"/>
        </w:rPr>
      </w:pPr>
      <w:r w:rsidRPr="009F50BE">
        <w:rPr>
          <w:rFonts w:ascii="Arial" w:hAnsi="Arial" w:cs="Arial"/>
          <w:i/>
          <w:sz w:val="20"/>
          <w:szCs w:val="20"/>
        </w:rPr>
        <w:t>Samostatne hospodáriaci roľník na základe registra SHR, zapísaný na Obecnom úrade Bánov, Registračné číslo: 1/2006</w:t>
      </w:r>
    </w:p>
    <w:p w14:paraId="41CEF25F" w14:textId="77777777" w:rsidR="006857EB" w:rsidRPr="009F50BE" w:rsidRDefault="009F50BE" w:rsidP="009F50BE">
      <w:pPr>
        <w:pStyle w:val="Bezriadkovania"/>
        <w:ind w:firstLine="720"/>
        <w:jc w:val="both"/>
        <w:rPr>
          <w:rFonts w:ascii="Arial" w:hAnsi="Arial" w:cs="Arial"/>
          <w:sz w:val="20"/>
          <w:szCs w:val="20"/>
        </w:rPr>
      </w:pPr>
      <w:r w:rsidRPr="009F50BE">
        <w:rPr>
          <w:rFonts w:ascii="Arial" w:hAnsi="Arial" w:cs="Arial"/>
          <w:sz w:val="20"/>
          <w:szCs w:val="20"/>
        </w:rPr>
        <w:t>Zastúpený:</w:t>
      </w:r>
      <w:r w:rsidRPr="009F50BE">
        <w:rPr>
          <w:rFonts w:ascii="Arial" w:hAnsi="Arial" w:cs="Arial"/>
          <w:sz w:val="20"/>
          <w:szCs w:val="20"/>
        </w:rPr>
        <w:tab/>
      </w:r>
      <w:r w:rsidRPr="009F50BE">
        <w:rPr>
          <w:rFonts w:ascii="Arial" w:hAnsi="Arial" w:cs="Arial"/>
          <w:sz w:val="20"/>
          <w:szCs w:val="20"/>
        </w:rPr>
        <w:tab/>
      </w:r>
      <w:r w:rsidR="006857EB" w:rsidRPr="009F50BE">
        <w:rPr>
          <w:rFonts w:ascii="Arial" w:hAnsi="Arial" w:cs="Arial"/>
          <w:sz w:val="20"/>
          <w:szCs w:val="20"/>
        </w:rPr>
        <w:t>Branislav Oremus, majiteľ</w:t>
      </w:r>
    </w:p>
    <w:p w14:paraId="3B34EBAC" w14:textId="5AF081B1" w:rsidR="009F50BE" w:rsidRPr="00696697" w:rsidRDefault="006857EB" w:rsidP="009F50BE">
      <w:pPr>
        <w:ind w:left="708"/>
        <w:jc w:val="both"/>
      </w:pPr>
      <w:r w:rsidRPr="009F50BE">
        <w:rPr>
          <w:rFonts w:ascii="Arial" w:hAnsi="Arial" w:cs="Arial"/>
          <w:sz w:val="20"/>
          <w:szCs w:val="20"/>
        </w:rPr>
        <w:t>e-mail:</w:t>
      </w:r>
      <w:r w:rsidRPr="009F50BE">
        <w:rPr>
          <w:rFonts w:ascii="Arial" w:hAnsi="Arial" w:cs="Arial"/>
          <w:sz w:val="20"/>
          <w:szCs w:val="20"/>
        </w:rPr>
        <w:tab/>
      </w:r>
      <w:r w:rsidRPr="009F50BE">
        <w:rPr>
          <w:rFonts w:ascii="Arial" w:hAnsi="Arial" w:cs="Arial"/>
          <w:sz w:val="20"/>
          <w:szCs w:val="20"/>
        </w:rPr>
        <w:tab/>
      </w:r>
      <w:r w:rsidRPr="009F50BE">
        <w:rPr>
          <w:rFonts w:ascii="Arial" w:hAnsi="Arial" w:cs="Arial"/>
          <w:sz w:val="20"/>
          <w:szCs w:val="20"/>
        </w:rPr>
        <w:tab/>
      </w:r>
      <w:hyperlink r:id="rId8" w:history="1">
        <w:r w:rsidR="00DC7718" w:rsidRPr="006466A2">
          <w:rPr>
            <w:rStyle w:val="Hypertextovprepojenie"/>
            <w:rFonts w:ascii="Arial" w:hAnsi="Arial" w:cs="Arial"/>
            <w:sz w:val="20"/>
            <w:szCs w:val="20"/>
          </w:rPr>
          <w:t>dasa.oremusova@slovkvet.sk</w:t>
        </w:r>
      </w:hyperlink>
      <w:r w:rsidR="007214E7" w:rsidRPr="00DC7718">
        <w:rPr>
          <w:rStyle w:val="Hypertextovprepojenie"/>
          <w:rFonts w:ascii="Arial" w:hAnsi="Arial" w:cs="Arial"/>
          <w:sz w:val="20"/>
          <w:szCs w:val="20"/>
        </w:rPr>
        <w:t>, k</w:t>
      </w:r>
    </w:p>
    <w:p w14:paraId="7841F20F" w14:textId="1146F8D6" w:rsidR="006857EB" w:rsidRPr="009F50BE" w:rsidRDefault="009F50BE" w:rsidP="006857EB">
      <w:pPr>
        <w:autoSpaceDE w:val="0"/>
        <w:ind w:left="2880" w:right="-766" w:hanging="2160"/>
        <w:rPr>
          <w:rFonts w:ascii="Arial" w:eastAsia="MS Mincho" w:hAnsi="Arial" w:cs="Arial"/>
          <w:sz w:val="20"/>
          <w:szCs w:val="20"/>
          <w:lang w:val="en-US"/>
        </w:rPr>
      </w:pPr>
      <w:proofErr w:type="spellStart"/>
      <w:r w:rsidRPr="009F50BE">
        <w:rPr>
          <w:rFonts w:ascii="Arial" w:eastAsia="MS Mincho" w:hAnsi="Arial" w:cs="Arial"/>
          <w:sz w:val="20"/>
          <w:szCs w:val="20"/>
          <w:lang w:val="en-US"/>
        </w:rPr>
        <w:t>Bankové</w:t>
      </w:r>
      <w:proofErr w:type="spellEnd"/>
      <w:r w:rsidRPr="009F50BE">
        <w:rPr>
          <w:rFonts w:ascii="Arial" w:eastAsia="MS Mincho" w:hAnsi="Arial" w:cs="Arial"/>
          <w:sz w:val="20"/>
          <w:szCs w:val="20"/>
          <w:lang w:val="en-US"/>
        </w:rPr>
        <w:t xml:space="preserve"> </w:t>
      </w:r>
      <w:proofErr w:type="spellStart"/>
      <w:proofErr w:type="gramStart"/>
      <w:r w:rsidRPr="009F50BE">
        <w:rPr>
          <w:rFonts w:ascii="Arial" w:eastAsia="MS Mincho" w:hAnsi="Arial" w:cs="Arial"/>
          <w:sz w:val="20"/>
          <w:szCs w:val="20"/>
          <w:lang w:val="en-US"/>
        </w:rPr>
        <w:t>spojenie</w:t>
      </w:r>
      <w:proofErr w:type="spellEnd"/>
      <w:r w:rsidRPr="009F50BE">
        <w:rPr>
          <w:rFonts w:ascii="Arial" w:eastAsia="MS Mincho" w:hAnsi="Arial" w:cs="Arial"/>
          <w:sz w:val="20"/>
          <w:szCs w:val="20"/>
          <w:lang w:val="en-US"/>
        </w:rPr>
        <w:t xml:space="preserve"> :</w:t>
      </w:r>
      <w:proofErr w:type="gramEnd"/>
      <w:r w:rsidRPr="009F50BE">
        <w:rPr>
          <w:rFonts w:ascii="Arial" w:eastAsia="MS Mincho" w:hAnsi="Arial" w:cs="Arial"/>
          <w:sz w:val="20"/>
          <w:szCs w:val="20"/>
          <w:lang w:val="en-US"/>
        </w:rPr>
        <w:t xml:space="preserve">     </w:t>
      </w:r>
      <w:r w:rsidR="00DC7718">
        <w:rPr>
          <w:rFonts w:ascii="Arial" w:eastAsia="MS Mincho" w:hAnsi="Arial" w:cs="Arial"/>
          <w:sz w:val="20"/>
          <w:szCs w:val="20"/>
          <w:lang w:val="en-US"/>
        </w:rPr>
        <w:t xml:space="preserve">   </w:t>
      </w:r>
      <w:r w:rsidRPr="009F50BE">
        <w:rPr>
          <w:rFonts w:ascii="Arial" w:hAnsi="Arial" w:cs="Arial"/>
          <w:sz w:val="20"/>
          <w:szCs w:val="20"/>
          <w:lang w:val="cs-CZ"/>
        </w:rPr>
        <w:t>UniCredit Bank Slovakia, a.s.</w:t>
      </w:r>
    </w:p>
    <w:p w14:paraId="14F01BB8" w14:textId="6A42A563" w:rsidR="006857EB" w:rsidRPr="009F50BE" w:rsidRDefault="006857EB" w:rsidP="006857EB">
      <w:pPr>
        <w:autoSpaceDE w:val="0"/>
        <w:ind w:left="2880" w:right="-766" w:hanging="2160"/>
        <w:rPr>
          <w:rFonts w:ascii="Arial" w:eastAsia="MS Mincho" w:hAnsi="Arial" w:cs="Arial"/>
          <w:sz w:val="20"/>
          <w:szCs w:val="20"/>
          <w:lang w:val="en-US"/>
        </w:rPr>
      </w:pPr>
      <w:r w:rsidRPr="009F50BE">
        <w:rPr>
          <w:rFonts w:ascii="Arial" w:eastAsia="MS Mincho" w:hAnsi="Arial" w:cs="Arial"/>
          <w:sz w:val="20"/>
          <w:szCs w:val="20"/>
          <w:lang w:val="en-US"/>
        </w:rPr>
        <w:t xml:space="preserve">IBAN:                             </w:t>
      </w:r>
      <w:r w:rsidR="009F50BE" w:rsidRPr="009F50BE">
        <w:rPr>
          <w:rFonts w:ascii="Arial" w:hAnsi="Arial" w:cs="Arial"/>
          <w:sz w:val="20"/>
          <w:szCs w:val="20"/>
          <w:lang w:val="cs-CZ"/>
        </w:rPr>
        <w:t>SK21 1111 0000 0066 6360 6019</w:t>
      </w:r>
      <w:r w:rsidRPr="009F50BE">
        <w:rPr>
          <w:rFonts w:ascii="Arial" w:eastAsia="MS Mincho" w:hAnsi="Arial" w:cs="Arial"/>
          <w:sz w:val="20"/>
          <w:szCs w:val="20"/>
          <w:lang w:val="en-US"/>
        </w:rPr>
        <w:tab/>
      </w:r>
    </w:p>
    <w:p w14:paraId="5A641578" w14:textId="77777777" w:rsidR="006857EB" w:rsidRPr="009F50BE" w:rsidRDefault="006857EB" w:rsidP="006857EB">
      <w:pPr>
        <w:autoSpaceDE w:val="0"/>
        <w:ind w:left="2880" w:right="-766" w:hanging="2160"/>
        <w:rPr>
          <w:rFonts w:ascii="Arial" w:hAnsi="Arial" w:cs="Arial"/>
          <w:sz w:val="20"/>
          <w:szCs w:val="20"/>
        </w:rPr>
      </w:pPr>
      <w:r w:rsidRPr="009F50BE">
        <w:rPr>
          <w:rFonts w:ascii="Arial" w:eastAsia="MS Mincho" w:hAnsi="Arial" w:cs="Arial"/>
          <w:sz w:val="20"/>
          <w:szCs w:val="20"/>
          <w:lang w:val="en-US"/>
        </w:rPr>
        <w:t>SWIFT/BIC:</w:t>
      </w:r>
      <w:r w:rsidRPr="009F50BE">
        <w:rPr>
          <w:rFonts w:ascii="Arial" w:eastAsia="MS Mincho" w:hAnsi="Arial" w:cs="Arial"/>
          <w:sz w:val="20"/>
          <w:szCs w:val="20"/>
          <w:lang w:val="en-US"/>
        </w:rPr>
        <w:tab/>
      </w:r>
      <w:r w:rsidR="009F50BE" w:rsidRPr="009F50BE">
        <w:rPr>
          <w:rFonts w:ascii="Arial" w:hAnsi="Arial" w:cs="Arial"/>
          <w:sz w:val="20"/>
          <w:szCs w:val="20"/>
          <w:lang w:val="cs-CZ"/>
        </w:rPr>
        <w:t>UNCRSKBX</w:t>
      </w:r>
      <w:r w:rsidRPr="009F50BE">
        <w:rPr>
          <w:rFonts w:ascii="Arial" w:eastAsia="MS Mincho" w:hAnsi="Arial" w:cs="Arial"/>
          <w:sz w:val="20"/>
          <w:szCs w:val="20"/>
          <w:lang w:val="en-US"/>
        </w:rPr>
        <w:tab/>
      </w:r>
    </w:p>
    <w:p w14:paraId="4C987C34" w14:textId="77777777" w:rsidR="00EF02F2" w:rsidRPr="007214E7" w:rsidRDefault="00EF02F2" w:rsidP="00EF02F2">
      <w:pPr>
        <w:widowControl w:val="0"/>
        <w:spacing w:line="288" w:lineRule="auto"/>
        <w:ind w:right="64"/>
        <w:jc w:val="both"/>
        <w:rPr>
          <w:rFonts w:cs="Arial"/>
          <w:b/>
          <w:sz w:val="20"/>
          <w:szCs w:val="20"/>
          <w:u w:val="single"/>
        </w:rPr>
      </w:pPr>
      <w:r>
        <w:rPr>
          <w:rFonts w:ascii="Arial" w:hAnsi="Arial" w:cs="Arial"/>
        </w:rPr>
        <w:tab/>
      </w:r>
      <w:r w:rsidRPr="007214E7">
        <w:rPr>
          <w:rFonts w:ascii="Arial" w:hAnsi="Arial" w:cs="Arial"/>
          <w:sz w:val="20"/>
          <w:szCs w:val="20"/>
        </w:rPr>
        <w:t>(ďalej len ako „</w:t>
      </w:r>
      <w:r w:rsidRPr="007214E7">
        <w:rPr>
          <w:rFonts w:ascii="Arial" w:hAnsi="Arial" w:cs="Arial"/>
          <w:b/>
          <w:sz w:val="20"/>
          <w:szCs w:val="20"/>
        </w:rPr>
        <w:t>Objednávateľ</w:t>
      </w:r>
      <w:r w:rsidRPr="007214E7">
        <w:rPr>
          <w:rFonts w:ascii="Arial" w:hAnsi="Arial" w:cs="Arial"/>
          <w:sz w:val="20"/>
          <w:szCs w:val="20"/>
        </w:rPr>
        <w:t>“)</w:t>
      </w:r>
    </w:p>
    <w:p w14:paraId="10E1A80B" w14:textId="77777777" w:rsidR="00EF02F2" w:rsidRDefault="00EF02F2" w:rsidP="00EF02F2">
      <w:pPr>
        <w:pStyle w:val="Zkladntext"/>
        <w:spacing w:before="120" w:line="288" w:lineRule="auto"/>
        <w:ind w:left="720" w:right="64"/>
        <w:rPr>
          <w:rFonts w:cs="Arial"/>
          <w:b/>
          <w:sz w:val="20"/>
          <w:u w:val="single"/>
        </w:rPr>
      </w:pPr>
    </w:p>
    <w:p w14:paraId="3BF8569C"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Zmluvné strany uzatvárajú podľa § 536 a </w:t>
      </w:r>
      <w:proofErr w:type="spellStart"/>
      <w:r>
        <w:rPr>
          <w:rFonts w:cs="Arial"/>
          <w:sz w:val="20"/>
        </w:rPr>
        <w:t>nasl</w:t>
      </w:r>
      <w:proofErr w:type="spellEnd"/>
      <w:r>
        <w:rPr>
          <w:rFonts w:cs="Arial"/>
          <w:sz w:val="20"/>
        </w:rPr>
        <w:t>. zákona č. 513/1991 Z. z. Obchodného zákonníka túto zmluvu o dielo (ďalej len "</w:t>
      </w:r>
      <w:r>
        <w:rPr>
          <w:rFonts w:cs="Arial"/>
          <w:b/>
          <w:sz w:val="20"/>
        </w:rPr>
        <w:t>Zmluva</w:t>
      </w:r>
      <w:r>
        <w:rPr>
          <w:rFonts w:cs="Arial"/>
          <w:sz w:val="20"/>
        </w:rPr>
        <w:t>"):</w:t>
      </w:r>
    </w:p>
    <w:p w14:paraId="411F6362" w14:textId="77777777" w:rsidR="00EF02F2" w:rsidRDefault="00EF02F2" w:rsidP="00EF02F2">
      <w:pPr>
        <w:pStyle w:val="Zkladntext"/>
        <w:spacing w:before="120" w:line="288" w:lineRule="auto"/>
        <w:ind w:right="64"/>
        <w:rPr>
          <w:rFonts w:cs="Arial"/>
          <w:sz w:val="20"/>
        </w:rPr>
      </w:pPr>
    </w:p>
    <w:p w14:paraId="6C346FBB" w14:textId="77777777" w:rsidR="00EF02F2" w:rsidRDefault="00EF02F2" w:rsidP="00EF02F2">
      <w:pPr>
        <w:pStyle w:val="Zkladntext"/>
        <w:numPr>
          <w:ilvl w:val="0"/>
          <w:numId w:val="2"/>
        </w:numPr>
        <w:tabs>
          <w:tab w:val="left" w:pos="720"/>
        </w:tabs>
        <w:suppressAutoHyphens/>
        <w:spacing w:before="120" w:line="288" w:lineRule="auto"/>
        <w:ind w:left="720" w:right="64" w:hanging="720"/>
        <w:jc w:val="left"/>
        <w:rPr>
          <w:rFonts w:cs="Arial"/>
          <w:sz w:val="20"/>
        </w:rPr>
      </w:pPr>
      <w:r>
        <w:rPr>
          <w:rFonts w:cs="Arial"/>
          <w:b/>
          <w:sz w:val="20"/>
          <w:u w:val="single"/>
        </w:rPr>
        <w:t>PREDMET ZMLUVY</w:t>
      </w:r>
    </w:p>
    <w:p w14:paraId="32AF3D90"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Predmetom tejto Zmluvy je </w:t>
      </w:r>
    </w:p>
    <w:p w14:paraId="07D9950F" w14:textId="45D08149" w:rsidR="00EF02F2" w:rsidRDefault="00EF02F2" w:rsidP="00EF02F2">
      <w:pPr>
        <w:pStyle w:val="Zkladntext"/>
        <w:numPr>
          <w:ilvl w:val="2"/>
          <w:numId w:val="2"/>
        </w:numPr>
        <w:tabs>
          <w:tab w:val="left" w:pos="1418"/>
        </w:tabs>
        <w:suppressAutoHyphens/>
        <w:spacing w:before="120" w:line="288" w:lineRule="auto"/>
        <w:ind w:left="1418" w:right="64"/>
        <w:rPr>
          <w:rFonts w:cs="Arial"/>
          <w:sz w:val="20"/>
        </w:rPr>
      </w:pPr>
      <w:r>
        <w:rPr>
          <w:rFonts w:cs="Arial"/>
          <w:sz w:val="20"/>
        </w:rPr>
        <w:t>záväzok Zhotoviteľa zhotoviť pre Objednávateľa riadne a včas dielo (ďalej len „</w:t>
      </w:r>
      <w:r>
        <w:rPr>
          <w:rFonts w:cs="Arial"/>
          <w:b/>
          <w:sz w:val="20"/>
        </w:rPr>
        <w:t>Dielo</w:t>
      </w:r>
      <w:r>
        <w:rPr>
          <w:rFonts w:cs="Arial"/>
          <w:sz w:val="20"/>
        </w:rPr>
        <w:t xml:space="preserve">“), v rozsahu podľa </w:t>
      </w:r>
      <w:r>
        <w:rPr>
          <w:rFonts w:cs="Arial"/>
          <w:b/>
          <w:sz w:val="20"/>
        </w:rPr>
        <w:t>prílohy č.</w:t>
      </w:r>
      <w:r w:rsidR="00723095">
        <w:rPr>
          <w:rFonts w:cs="Arial"/>
          <w:b/>
          <w:sz w:val="20"/>
        </w:rPr>
        <w:t xml:space="preserve"> </w:t>
      </w:r>
      <w:r>
        <w:rPr>
          <w:rFonts w:cs="Arial"/>
          <w:b/>
          <w:sz w:val="20"/>
        </w:rPr>
        <w:t>1 tejto</w:t>
      </w:r>
      <w:r>
        <w:rPr>
          <w:rFonts w:cs="Arial"/>
          <w:sz w:val="20"/>
        </w:rPr>
        <w:t xml:space="preserve">. Zmluvy a </w:t>
      </w:r>
    </w:p>
    <w:p w14:paraId="41380876" w14:textId="77777777" w:rsidR="00EF02F2" w:rsidRDefault="00EF02F2" w:rsidP="00EF02F2">
      <w:pPr>
        <w:pStyle w:val="Zkladntext"/>
        <w:numPr>
          <w:ilvl w:val="2"/>
          <w:numId w:val="2"/>
        </w:numPr>
        <w:tabs>
          <w:tab w:val="left" w:pos="1418"/>
        </w:tabs>
        <w:suppressAutoHyphens/>
        <w:spacing w:before="120" w:line="288" w:lineRule="auto"/>
        <w:ind w:left="1418" w:right="64"/>
        <w:rPr>
          <w:rFonts w:cs="Arial"/>
          <w:sz w:val="20"/>
        </w:rPr>
      </w:pPr>
      <w:r>
        <w:rPr>
          <w:rFonts w:cs="Arial"/>
          <w:sz w:val="20"/>
        </w:rPr>
        <w:t xml:space="preserve">záväzok Objednávateľa riadne a včas zhotovené Dielo prevziať a zaplatiť Zhotoviteľovi cenu vo výške a spôsobom ďalej určeným v Zmluve. </w:t>
      </w:r>
    </w:p>
    <w:p w14:paraId="1DA9708F" w14:textId="2A0FBF6E"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Dielom sa pre účely tejto Zmluvy rozumie </w:t>
      </w:r>
      <w:r w:rsidR="00145095">
        <w:rPr>
          <w:rFonts w:cs="Arial"/>
          <w:sz w:val="20"/>
        </w:rPr>
        <w:t>realizácia zákazky s názvom „ D</w:t>
      </w:r>
      <w:r>
        <w:rPr>
          <w:rFonts w:cs="Arial"/>
          <w:sz w:val="20"/>
        </w:rPr>
        <w:t xml:space="preserve">odanie a montáž </w:t>
      </w:r>
      <w:proofErr w:type="spellStart"/>
      <w:r w:rsidR="00723095" w:rsidRPr="00145095">
        <w:rPr>
          <w:rFonts w:cs="Arial"/>
          <w:sz w:val="20"/>
        </w:rPr>
        <w:t>zvlhčovacieho</w:t>
      </w:r>
      <w:proofErr w:type="spellEnd"/>
      <w:r w:rsidR="00723095" w:rsidRPr="00145095">
        <w:rPr>
          <w:rFonts w:cs="Arial"/>
          <w:sz w:val="20"/>
        </w:rPr>
        <w:t xml:space="preserve"> a chladiaceho </w:t>
      </w:r>
      <w:proofErr w:type="spellStart"/>
      <w:r w:rsidR="00723095" w:rsidRPr="00145095">
        <w:rPr>
          <w:rFonts w:cs="Arial"/>
          <w:sz w:val="20"/>
        </w:rPr>
        <w:t>zahmlievacieho</w:t>
      </w:r>
      <w:proofErr w:type="spellEnd"/>
      <w:r w:rsidR="00723095" w:rsidRPr="00145095">
        <w:rPr>
          <w:rFonts w:cs="Arial"/>
          <w:sz w:val="20"/>
        </w:rPr>
        <w:t xml:space="preserve"> zariadenia</w:t>
      </w:r>
      <w:r w:rsidR="00145095" w:rsidRPr="00145095">
        <w:rPr>
          <w:rFonts w:cs="Arial"/>
          <w:sz w:val="20"/>
        </w:rPr>
        <w:t xml:space="preserve"> </w:t>
      </w:r>
      <w:r w:rsidRPr="00145095">
        <w:rPr>
          <w:rFonts w:cs="Arial"/>
          <w:sz w:val="20"/>
        </w:rPr>
        <w:t>“</w:t>
      </w:r>
      <w:r>
        <w:rPr>
          <w:rFonts w:cs="Arial"/>
          <w:sz w:val="20"/>
        </w:rPr>
        <w:t xml:space="preserve"> </w:t>
      </w:r>
      <w:r w:rsidR="00AF2F3A">
        <w:rPr>
          <w:rFonts w:cs="Arial"/>
          <w:sz w:val="20"/>
        </w:rPr>
        <w:t>podľa popisu</w:t>
      </w:r>
      <w:r>
        <w:rPr>
          <w:rFonts w:cs="Arial"/>
          <w:b/>
          <w:sz w:val="20"/>
        </w:rPr>
        <w:t xml:space="preserve">, ktorý je </w:t>
      </w:r>
      <w:r w:rsidR="00723095">
        <w:rPr>
          <w:rFonts w:cs="Arial"/>
          <w:b/>
          <w:sz w:val="20"/>
        </w:rPr>
        <w:t xml:space="preserve">súčasťou </w:t>
      </w:r>
      <w:r>
        <w:rPr>
          <w:rFonts w:cs="Arial"/>
          <w:b/>
          <w:sz w:val="20"/>
        </w:rPr>
        <w:t>príloh</w:t>
      </w:r>
      <w:r w:rsidR="00723095">
        <w:rPr>
          <w:rFonts w:cs="Arial"/>
          <w:b/>
          <w:sz w:val="20"/>
        </w:rPr>
        <w:t>y</w:t>
      </w:r>
      <w:r>
        <w:rPr>
          <w:rFonts w:cs="Arial"/>
          <w:b/>
          <w:sz w:val="20"/>
        </w:rPr>
        <w:t xml:space="preserve"> č. </w:t>
      </w:r>
      <w:r w:rsidR="00AF2F3A">
        <w:rPr>
          <w:rFonts w:cs="Arial"/>
          <w:b/>
          <w:sz w:val="20"/>
        </w:rPr>
        <w:t>2</w:t>
      </w:r>
      <w:r w:rsidR="00723095">
        <w:rPr>
          <w:rFonts w:cs="Arial"/>
          <w:b/>
          <w:sz w:val="20"/>
        </w:rPr>
        <w:t xml:space="preserve"> tejt</w:t>
      </w:r>
      <w:r>
        <w:rPr>
          <w:rFonts w:cs="Arial"/>
          <w:b/>
          <w:sz w:val="20"/>
        </w:rPr>
        <w:t>o zmluvy.</w:t>
      </w:r>
    </w:p>
    <w:p w14:paraId="084FE1B0"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Zhotoviteľ je povinný zhotoviť Dielo len v rozsahu uvedenom v bode 2.2. Zmluvy. Zhotoviteľ je oprávnený zrealizovať dodávky a montážne práce nad rámec rozsahu Diela vymedzeného </w:t>
      </w:r>
      <w:r>
        <w:rPr>
          <w:rFonts w:cs="Arial"/>
          <w:sz w:val="20"/>
        </w:rPr>
        <w:lastRenderedPageBreak/>
        <w:t>v bode 2.2. Zmluvy len na základe predchádzajúceho písomného dodatku k tejto Zmluve podpísaného oboma Zmluvnými stranami (ďalej len „</w:t>
      </w:r>
      <w:r>
        <w:rPr>
          <w:rFonts w:cs="Arial"/>
          <w:b/>
          <w:sz w:val="20"/>
        </w:rPr>
        <w:t>Naviac práce</w:t>
      </w:r>
      <w:r>
        <w:rPr>
          <w:rFonts w:cs="Arial"/>
          <w:sz w:val="20"/>
        </w:rPr>
        <w:t xml:space="preserve">“).  </w:t>
      </w:r>
    </w:p>
    <w:p w14:paraId="7B91D834" w14:textId="77777777" w:rsidR="00EF02F2" w:rsidRDefault="00EF02F2" w:rsidP="00EF02F2">
      <w:pPr>
        <w:pStyle w:val="Zkladntext"/>
        <w:numPr>
          <w:ilvl w:val="1"/>
          <w:numId w:val="2"/>
        </w:numPr>
        <w:suppressAutoHyphens/>
        <w:spacing w:before="120" w:line="288" w:lineRule="auto"/>
        <w:ind w:right="64"/>
        <w:rPr>
          <w:rFonts w:cs="Arial"/>
          <w:b/>
          <w:sz w:val="20"/>
          <w:u w:val="single"/>
        </w:rPr>
      </w:pPr>
      <w:r>
        <w:rPr>
          <w:rFonts w:cs="Arial"/>
          <w:sz w:val="20"/>
        </w:rPr>
        <w:t xml:space="preserve">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 </w:t>
      </w:r>
    </w:p>
    <w:p w14:paraId="252036BB" w14:textId="77777777" w:rsidR="00EF02F2" w:rsidRDefault="00EF02F2" w:rsidP="00EF02F2">
      <w:pPr>
        <w:pStyle w:val="Zkladntext"/>
        <w:spacing w:before="120" w:line="288" w:lineRule="auto"/>
        <w:ind w:left="720" w:right="64"/>
        <w:rPr>
          <w:rFonts w:cs="Arial"/>
          <w:b/>
          <w:sz w:val="20"/>
          <w:u w:val="single"/>
        </w:rPr>
      </w:pPr>
    </w:p>
    <w:p w14:paraId="5FE076E1" w14:textId="77777777" w:rsidR="00EF02F2" w:rsidRDefault="00EF02F2" w:rsidP="00EF02F2">
      <w:pPr>
        <w:pStyle w:val="Zkladntext"/>
        <w:numPr>
          <w:ilvl w:val="0"/>
          <w:numId w:val="2"/>
        </w:numPr>
        <w:tabs>
          <w:tab w:val="left" w:pos="720"/>
        </w:tabs>
        <w:suppressAutoHyphens/>
        <w:spacing w:before="120" w:line="288" w:lineRule="auto"/>
        <w:ind w:left="720" w:right="64" w:hanging="720"/>
        <w:jc w:val="left"/>
        <w:rPr>
          <w:rFonts w:cs="Arial"/>
          <w:sz w:val="20"/>
        </w:rPr>
      </w:pPr>
      <w:r>
        <w:rPr>
          <w:rFonts w:cs="Arial"/>
          <w:b/>
          <w:sz w:val="20"/>
          <w:u w:val="single"/>
        </w:rPr>
        <w:t>ČAS A MIESTO PLNENIA PREDMETU ZMLUVY</w:t>
      </w:r>
    </w:p>
    <w:p w14:paraId="413D7280" w14:textId="4A995542" w:rsidR="00EF02F2" w:rsidRPr="007214E7" w:rsidRDefault="00EF02F2" w:rsidP="00EF02F2">
      <w:pPr>
        <w:pStyle w:val="Zkladntext"/>
        <w:numPr>
          <w:ilvl w:val="1"/>
          <w:numId w:val="2"/>
        </w:numPr>
        <w:suppressAutoHyphens/>
        <w:spacing w:before="120" w:line="288" w:lineRule="auto"/>
        <w:ind w:right="64"/>
        <w:rPr>
          <w:rFonts w:cs="Arial"/>
          <w:sz w:val="20"/>
        </w:rPr>
      </w:pPr>
      <w:r w:rsidRPr="007214E7">
        <w:rPr>
          <w:rFonts w:cs="Arial"/>
          <w:sz w:val="20"/>
        </w:rPr>
        <w:t xml:space="preserve">Termín začatia realizácie Diela zo strany Zhotoviteľa určí Objednávateľ jednostranným písomným vyhlásením adresovaným Zhotoviteľovi. </w:t>
      </w:r>
      <w:r w:rsidR="00392246">
        <w:rPr>
          <w:rFonts w:cs="Arial"/>
          <w:sz w:val="20"/>
        </w:rPr>
        <w:t xml:space="preserve">Predmet zmluvy môže Objednávateľ objednať aj po častiach. </w:t>
      </w:r>
      <w:r w:rsidRPr="007214E7">
        <w:rPr>
          <w:rFonts w:cs="Arial"/>
          <w:sz w:val="20"/>
        </w:rPr>
        <w:t xml:space="preserve">Miestom plnenia Zmluvy – realizácie Diela je </w:t>
      </w:r>
      <w:r w:rsidR="006857EB" w:rsidRPr="007214E7">
        <w:rPr>
          <w:rFonts w:cs="Arial"/>
          <w:sz w:val="20"/>
        </w:rPr>
        <w:t>Podhájska</w:t>
      </w:r>
      <w:r w:rsidR="007214E7">
        <w:rPr>
          <w:rFonts w:cs="Arial"/>
          <w:sz w:val="20"/>
        </w:rPr>
        <w:t>, katastrálne územie Svätuša.</w:t>
      </w:r>
      <w:r w:rsidR="00B01CB1">
        <w:rPr>
          <w:rFonts w:cs="Arial"/>
          <w:sz w:val="20"/>
        </w:rPr>
        <w:t xml:space="preserve"> </w:t>
      </w:r>
    </w:p>
    <w:p w14:paraId="6D5E6D64" w14:textId="2931F42C"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Zhotoviteľ sa zaväzuje, že Dielo zrealizuje (ukončí) riadne a včas, </w:t>
      </w:r>
      <w:r w:rsidRPr="007214E7">
        <w:rPr>
          <w:rFonts w:cs="Arial"/>
          <w:sz w:val="20"/>
        </w:rPr>
        <w:t xml:space="preserve">najneskôr </w:t>
      </w:r>
      <w:r w:rsidRPr="00F3269A">
        <w:rPr>
          <w:rFonts w:cs="Arial"/>
          <w:bCs/>
          <w:sz w:val="20"/>
        </w:rPr>
        <w:t xml:space="preserve">do </w:t>
      </w:r>
      <w:r w:rsidR="00392246" w:rsidRPr="00F3269A">
        <w:rPr>
          <w:rFonts w:cs="Arial"/>
          <w:bCs/>
          <w:sz w:val="20"/>
        </w:rPr>
        <w:t>1</w:t>
      </w:r>
      <w:r w:rsidR="00CE748E" w:rsidRPr="00F3269A">
        <w:rPr>
          <w:rFonts w:cs="Arial"/>
          <w:bCs/>
          <w:sz w:val="20"/>
        </w:rPr>
        <w:t>8</w:t>
      </w:r>
      <w:r w:rsidRPr="00F3269A">
        <w:rPr>
          <w:rFonts w:cs="Arial"/>
          <w:bCs/>
          <w:sz w:val="20"/>
        </w:rPr>
        <w:t xml:space="preserve"> mesiacov od termínu určeného Objednávateľom podľa bodu 3.1. Zmluvy na začatie realizácie Diela. </w:t>
      </w:r>
      <w:r w:rsidR="00B01CB1" w:rsidRPr="00F3269A">
        <w:rPr>
          <w:rFonts w:cs="Arial"/>
          <w:bCs/>
          <w:sz w:val="20"/>
        </w:rPr>
        <w:t xml:space="preserve">Termín dodávok </w:t>
      </w:r>
      <w:r w:rsidR="00AF2F3A" w:rsidRPr="00F3269A">
        <w:rPr>
          <w:rFonts w:cs="Arial"/>
          <w:bCs/>
          <w:sz w:val="20"/>
        </w:rPr>
        <w:t xml:space="preserve">bude zosúladený vzhľadom </w:t>
      </w:r>
      <w:r w:rsidR="00B01CB1" w:rsidRPr="00F3269A">
        <w:rPr>
          <w:rFonts w:cs="Arial"/>
          <w:bCs/>
          <w:sz w:val="20"/>
        </w:rPr>
        <w:t>na pestovateľský rok</w:t>
      </w:r>
      <w:r w:rsidR="00AF2F3A" w:rsidRPr="00F3269A">
        <w:rPr>
          <w:rFonts w:cs="Arial"/>
          <w:bCs/>
          <w:sz w:val="20"/>
        </w:rPr>
        <w:t xml:space="preserve"> Objednávateľa</w:t>
      </w:r>
      <w:r w:rsidR="004D0475" w:rsidRPr="00F3269A">
        <w:rPr>
          <w:rFonts w:cs="Arial"/>
          <w:bCs/>
          <w:sz w:val="20"/>
        </w:rPr>
        <w:t xml:space="preserve">. </w:t>
      </w:r>
      <w:r w:rsidRPr="00F3269A">
        <w:rPr>
          <w:rFonts w:cs="Arial"/>
          <w:bCs/>
          <w:sz w:val="20"/>
        </w:rPr>
        <w:t>Zhotoviteľ berie na vedomie a súhlasí, že termín podľa bodu 3.1. môže byť oznámený</w:t>
      </w:r>
      <w:r w:rsidRPr="00F3269A">
        <w:rPr>
          <w:rFonts w:cs="Arial"/>
          <w:sz w:val="20"/>
        </w:rPr>
        <w:t xml:space="preserve"> </w:t>
      </w:r>
      <w:r>
        <w:rPr>
          <w:rFonts w:cs="Arial"/>
          <w:sz w:val="20"/>
        </w:rPr>
        <w:t xml:space="preserve">Objednávateľom aj bezodkladne kedykoľvek po podpise tejto Zmluvy. </w:t>
      </w:r>
    </w:p>
    <w:p w14:paraId="03284167"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Objednávateľ je kedykoľvek oprávnený od tejto Zmluvy odstúpiť z dôvodov uvedených v tejto Zmluve, alebo zo zákonných dôvodov. Objednávateľ je taktiež oprávnený kedykoľvek od tejto Zmluvy odstúpiť aj bez udania dôvodu. </w:t>
      </w:r>
    </w:p>
    <w:p w14:paraId="3A61C1EB" w14:textId="77777777" w:rsidR="00EF02F2" w:rsidRDefault="00EF02F2" w:rsidP="00EF02F2">
      <w:pPr>
        <w:pStyle w:val="Zkladntext"/>
        <w:spacing w:before="120" w:line="288" w:lineRule="auto"/>
        <w:ind w:left="720" w:right="64"/>
        <w:rPr>
          <w:rFonts w:cs="Arial"/>
          <w:sz w:val="20"/>
        </w:rPr>
      </w:pPr>
    </w:p>
    <w:p w14:paraId="5359225F" w14:textId="77777777" w:rsidR="00EF02F2" w:rsidRDefault="00EF02F2" w:rsidP="00EF02F2">
      <w:pPr>
        <w:pStyle w:val="Zkladntext"/>
        <w:numPr>
          <w:ilvl w:val="0"/>
          <w:numId w:val="2"/>
        </w:numPr>
        <w:tabs>
          <w:tab w:val="left" w:pos="720"/>
        </w:tabs>
        <w:suppressAutoHyphens/>
        <w:spacing w:before="120" w:line="288" w:lineRule="auto"/>
        <w:ind w:left="720" w:right="64" w:hanging="720"/>
        <w:rPr>
          <w:rFonts w:cs="Arial"/>
          <w:sz w:val="20"/>
        </w:rPr>
      </w:pPr>
      <w:r>
        <w:rPr>
          <w:rFonts w:cs="Arial"/>
          <w:b/>
          <w:sz w:val="20"/>
          <w:u w:val="single"/>
        </w:rPr>
        <w:t>CENA DIELA</w:t>
      </w:r>
    </w:p>
    <w:p w14:paraId="1A3ED0D9" w14:textId="6F1069DB" w:rsidR="00EF02F2" w:rsidRPr="00C710E6" w:rsidRDefault="00EF02F2" w:rsidP="00C710E6">
      <w:pPr>
        <w:pStyle w:val="Zkladntext"/>
        <w:numPr>
          <w:ilvl w:val="1"/>
          <w:numId w:val="2"/>
        </w:numPr>
        <w:suppressAutoHyphens/>
        <w:spacing w:before="120" w:line="288" w:lineRule="auto"/>
        <w:ind w:right="64"/>
        <w:rPr>
          <w:rFonts w:cs="Arial"/>
          <w:b/>
          <w:sz w:val="20"/>
        </w:rPr>
      </w:pPr>
      <w:r w:rsidRPr="00C710E6">
        <w:rPr>
          <w:rFonts w:cs="Arial"/>
          <w:sz w:val="20"/>
        </w:rPr>
        <w:t xml:space="preserve">Celková cena za kompletné zrealizovanie Diela je: </w:t>
      </w:r>
      <w:r w:rsidR="00CE748E">
        <w:rPr>
          <w:rFonts w:cs="Arial"/>
          <w:sz w:val="20"/>
        </w:rPr>
        <w:t xml:space="preserve">................ </w:t>
      </w:r>
      <w:r w:rsidRPr="00C710E6">
        <w:rPr>
          <w:rFonts w:cs="Arial"/>
          <w:sz w:val="20"/>
        </w:rPr>
        <w:t>Eur bez DPH, slovom</w:t>
      </w:r>
      <w:r w:rsidR="00C710E6">
        <w:rPr>
          <w:rFonts w:cs="Arial"/>
          <w:sz w:val="20"/>
        </w:rPr>
        <w:t xml:space="preserve"> </w:t>
      </w:r>
      <w:r w:rsidR="00CE748E">
        <w:rPr>
          <w:rFonts w:cs="Arial"/>
          <w:sz w:val="20"/>
        </w:rPr>
        <w:t xml:space="preserve">................................................................... </w:t>
      </w:r>
      <w:r w:rsidR="00D3691A" w:rsidRPr="00C710E6">
        <w:rPr>
          <w:rFonts w:cs="Arial"/>
          <w:sz w:val="20"/>
        </w:rPr>
        <w:t xml:space="preserve"> </w:t>
      </w:r>
      <w:r w:rsidRPr="00C710E6">
        <w:rPr>
          <w:rFonts w:cs="Arial"/>
          <w:sz w:val="20"/>
        </w:rPr>
        <w:t>euro</w:t>
      </w:r>
      <w:r w:rsidR="00D3691A" w:rsidRPr="00C710E6">
        <w:rPr>
          <w:rFonts w:cs="Arial"/>
          <w:sz w:val="20"/>
        </w:rPr>
        <w:t xml:space="preserve"> </w:t>
      </w:r>
      <w:r w:rsidR="00CE748E">
        <w:rPr>
          <w:rFonts w:cs="Arial"/>
          <w:sz w:val="20"/>
        </w:rPr>
        <w:t xml:space="preserve">.... </w:t>
      </w:r>
      <w:r w:rsidR="00D3691A" w:rsidRPr="00C710E6">
        <w:rPr>
          <w:rFonts w:cs="Arial"/>
          <w:sz w:val="20"/>
        </w:rPr>
        <w:t>/</w:t>
      </w:r>
      <w:r w:rsidR="00CE748E">
        <w:rPr>
          <w:rFonts w:cs="Arial"/>
          <w:sz w:val="20"/>
        </w:rPr>
        <w:t xml:space="preserve"> </w:t>
      </w:r>
      <w:r w:rsidR="00D3691A" w:rsidRPr="00C710E6">
        <w:rPr>
          <w:rFonts w:cs="Arial"/>
          <w:sz w:val="20"/>
        </w:rPr>
        <w:t>100</w:t>
      </w:r>
      <w:r w:rsidR="00B85E5E">
        <w:rPr>
          <w:rFonts w:cs="Arial"/>
          <w:sz w:val="20"/>
        </w:rPr>
        <w:t>.</w:t>
      </w:r>
      <w:r w:rsidRPr="00C710E6">
        <w:rPr>
          <w:rFonts w:cs="Arial"/>
          <w:sz w:val="20"/>
        </w:rPr>
        <w:t xml:space="preserve"> DPH sa uplatní na základe  Zákona č. 222/2004 </w:t>
      </w:r>
      <w:proofErr w:type="spellStart"/>
      <w:r w:rsidRPr="00C710E6">
        <w:rPr>
          <w:rFonts w:cs="Arial"/>
          <w:sz w:val="20"/>
        </w:rPr>
        <w:t>Z.z</w:t>
      </w:r>
      <w:proofErr w:type="spellEnd"/>
      <w:r w:rsidRPr="00C710E6">
        <w:rPr>
          <w:rFonts w:cs="Arial"/>
          <w:sz w:val="20"/>
        </w:rPr>
        <w:t>. o dani z pridanej hodnoty v platnom znení.</w:t>
      </w:r>
    </w:p>
    <w:p w14:paraId="76DECF0C" w14:textId="5BBFAE22" w:rsidR="00EF02F2" w:rsidRDefault="00EF02F2" w:rsidP="00EF02F2">
      <w:pPr>
        <w:pStyle w:val="Zkladntext"/>
        <w:spacing w:before="120" w:line="288" w:lineRule="auto"/>
        <w:ind w:left="720" w:right="64"/>
        <w:rPr>
          <w:rFonts w:cs="Arial"/>
          <w:b/>
          <w:sz w:val="20"/>
        </w:rPr>
      </w:pPr>
      <w:r>
        <w:rPr>
          <w:rFonts w:cs="Arial"/>
          <w:b/>
          <w:sz w:val="20"/>
        </w:rPr>
        <w:t xml:space="preserve">Cena zahŕňa aj vedľajšie rozpočtové náklady, </w:t>
      </w:r>
      <w:r w:rsidR="00B85E5E">
        <w:rPr>
          <w:rFonts w:cs="Arial"/>
          <w:b/>
          <w:sz w:val="20"/>
        </w:rPr>
        <w:t xml:space="preserve">ako </w:t>
      </w:r>
      <w:r>
        <w:rPr>
          <w:rFonts w:cs="Arial"/>
          <w:b/>
          <w:sz w:val="20"/>
        </w:rPr>
        <w:t>dopravu materiálu a </w:t>
      </w:r>
      <w:r w:rsidR="00B85E5E">
        <w:rPr>
          <w:rFonts w:cs="Arial"/>
          <w:b/>
          <w:sz w:val="20"/>
        </w:rPr>
        <w:t>montáž</w:t>
      </w:r>
      <w:r>
        <w:rPr>
          <w:rFonts w:cs="Arial"/>
          <w:b/>
          <w:sz w:val="20"/>
        </w:rPr>
        <w:t>.</w:t>
      </w:r>
    </w:p>
    <w:p w14:paraId="3DED560E" w14:textId="52E5D76B" w:rsidR="00F3269A" w:rsidRPr="00F3269A" w:rsidRDefault="00BF357F" w:rsidP="00F3269A">
      <w:pPr>
        <w:pStyle w:val="Zkladntext"/>
        <w:numPr>
          <w:ilvl w:val="1"/>
          <w:numId w:val="5"/>
        </w:numPr>
        <w:suppressAutoHyphens/>
        <w:spacing w:before="120" w:line="288" w:lineRule="auto"/>
        <w:ind w:left="709" w:right="64" w:hanging="720"/>
        <w:rPr>
          <w:rFonts w:cs="Arial"/>
          <w:b/>
          <w:sz w:val="20"/>
        </w:rPr>
      </w:pPr>
      <w:r w:rsidRPr="00F3269A">
        <w:rPr>
          <w:rFonts w:cs="Arial"/>
          <w:sz w:val="20"/>
        </w:rPr>
        <w:t>Zhotoviteľ je oprávnený vystaviť zálohovú faktúru po obdržaní objednávky od Objednávateľa na predmet diela</w:t>
      </w:r>
      <w:r w:rsidR="00F3269A">
        <w:rPr>
          <w:rFonts w:cs="Arial"/>
          <w:sz w:val="20"/>
        </w:rPr>
        <w:t xml:space="preserve">. Zálohová faktúra bude </w:t>
      </w:r>
      <w:r w:rsidRPr="00F3269A">
        <w:rPr>
          <w:rFonts w:cs="Arial"/>
          <w:sz w:val="20"/>
        </w:rPr>
        <w:t xml:space="preserve">vo výške 20 </w:t>
      </w:r>
      <w:r w:rsidR="00EF02F2" w:rsidRPr="00F3269A">
        <w:rPr>
          <w:rFonts w:cs="Arial"/>
          <w:sz w:val="20"/>
        </w:rPr>
        <w:t>%</w:t>
      </w:r>
      <w:r w:rsidR="00AF2F3A" w:rsidRPr="00F3269A">
        <w:rPr>
          <w:rFonts w:cs="Arial"/>
          <w:sz w:val="20"/>
        </w:rPr>
        <w:t xml:space="preserve"> z celkovej ceny diela</w:t>
      </w:r>
      <w:r w:rsidRPr="00F3269A">
        <w:rPr>
          <w:rFonts w:cs="Arial"/>
          <w:sz w:val="20"/>
        </w:rPr>
        <w:t>. Splatnosť zálohovej faktúry je 14 dní</w:t>
      </w:r>
      <w:r w:rsidR="00EF02F2" w:rsidRPr="00F3269A">
        <w:rPr>
          <w:rFonts w:cs="Arial"/>
          <w:sz w:val="20"/>
        </w:rPr>
        <w:t xml:space="preserve"> po doručení faktúry Objednávateľovi</w:t>
      </w:r>
      <w:r w:rsidRPr="00F3269A">
        <w:rPr>
          <w:rFonts w:cs="Arial"/>
          <w:sz w:val="20"/>
        </w:rPr>
        <w:t>.</w:t>
      </w:r>
    </w:p>
    <w:p w14:paraId="0342EB7C" w14:textId="550B3A24" w:rsidR="00F3269A" w:rsidRPr="00F3269A" w:rsidRDefault="00F3269A" w:rsidP="00145095">
      <w:pPr>
        <w:pStyle w:val="Zkladntext"/>
        <w:numPr>
          <w:ilvl w:val="1"/>
          <w:numId w:val="5"/>
        </w:numPr>
        <w:suppressAutoHyphens/>
        <w:spacing w:before="120" w:line="288" w:lineRule="auto"/>
        <w:ind w:left="709" w:right="64" w:hanging="709"/>
        <w:rPr>
          <w:rFonts w:cs="Arial"/>
          <w:b/>
          <w:color w:val="FF0000"/>
          <w:sz w:val="20"/>
        </w:rPr>
      </w:pPr>
      <w:r w:rsidRPr="00F3269A">
        <w:rPr>
          <w:rFonts w:cs="Arial"/>
          <w:b/>
          <w:sz w:val="20"/>
        </w:rPr>
        <w:t>Fakturácia</w:t>
      </w:r>
      <w:r w:rsidRPr="00F3269A">
        <w:rPr>
          <w:rFonts w:cs="Arial"/>
          <w:sz w:val="20"/>
        </w:rPr>
        <w:t xml:space="preserve"> a platenie jednotlivých prác a dodávok budú v zmysle dohody Zmluvných strán vykonávané vždy </w:t>
      </w:r>
      <w:r w:rsidRPr="00F3269A">
        <w:rPr>
          <w:rFonts w:cs="Arial"/>
          <w:b/>
          <w:sz w:val="20"/>
        </w:rPr>
        <w:t>po dokončení a prevzatí časti Diela v rozsahu minimálne 20% Diela</w:t>
      </w:r>
      <w:r w:rsidRPr="00F3269A">
        <w:rPr>
          <w:rFonts w:cs="Arial"/>
          <w:sz w:val="20"/>
        </w:rPr>
        <w:t>, resp. po dokončení a prevzatí 20% Diela od predchádzajúcej fakturácie. Faktúry budú vystavované na základe Zhotoviteľom predložených a Objednávateľom potvrdených súpisov skutočne vykonaných prác na príslušnej časti Diela. Čiastková fakturácia sa bude vykonávať vždy ku koncu toho kalendárneho mesiaca, v ktorom dôjde k splneniu podmienky podľa prvej vety tohto bodu. Ak v príslušnom mesiaci nedôjde k splneniu podmienky podľa prvej vety tohto bodu, čiastková fakturácia sa vykoná ku koncu toho kalendárneho mesiaca, v ktorom dôjde k splneniu podmienky podľa prvej vety tohto bodu.</w:t>
      </w:r>
    </w:p>
    <w:p w14:paraId="2AC255DD" w14:textId="77777777" w:rsidR="00F3269A" w:rsidRPr="00F3269A" w:rsidRDefault="00F3269A" w:rsidP="00F3269A">
      <w:pPr>
        <w:pStyle w:val="Zkladntext"/>
        <w:suppressAutoHyphens/>
        <w:spacing w:before="120" w:line="288" w:lineRule="auto"/>
        <w:ind w:right="64"/>
        <w:rPr>
          <w:rFonts w:cs="Arial"/>
          <w:b/>
          <w:color w:val="FF0000"/>
          <w:sz w:val="20"/>
        </w:rPr>
      </w:pPr>
    </w:p>
    <w:p w14:paraId="6E492FE9" w14:textId="77777777" w:rsidR="00EF02F2" w:rsidRDefault="00EF02F2" w:rsidP="00EF02F2">
      <w:pPr>
        <w:pStyle w:val="Zkladntext"/>
        <w:numPr>
          <w:ilvl w:val="0"/>
          <w:numId w:val="2"/>
        </w:numPr>
        <w:tabs>
          <w:tab w:val="left" w:pos="720"/>
        </w:tabs>
        <w:suppressAutoHyphens/>
        <w:spacing w:before="120" w:line="288" w:lineRule="auto"/>
        <w:ind w:left="720" w:right="64" w:hanging="720"/>
        <w:jc w:val="left"/>
        <w:rPr>
          <w:rFonts w:cs="Arial"/>
          <w:sz w:val="20"/>
        </w:rPr>
      </w:pPr>
      <w:r>
        <w:rPr>
          <w:rFonts w:cs="Arial"/>
          <w:b/>
          <w:sz w:val="20"/>
          <w:u w:val="single"/>
        </w:rPr>
        <w:t>ZHOTOVENIE DIELA</w:t>
      </w:r>
    </w:p>
    <w:p w14:paraId="08BFEE0A"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Zhotoviteľ poverí riadením prác na Diele pracovníkov spĺňajúcich potrebnú odbornú spôsobilosť. </w:t>
      </w:r>
    </w:p>
    <w:p w14:paraId="461BBACB" w14:textId="2C0527D4" w:rsidR="00EF02F2" w:rsidRPr="00F3269A" w:rsidRDefault="00EF02F2" w:rsidP="00EF02F2">
      <w:pPr>
        <w:pStyle w:val="Zkladntext"/>
        <w:numPr>
          <w:ilvl w:val="1"/>
          <w:numId w:val="2"/>
        </w:numPr>
        <w:suppressAutoHyphens/>
        <w:spacing w:before="120" w:line="288" w:lineRule="auto"/>
        <w:ind w:right="64"/>
        <w:rPr>
          <w:rFonts w:cs="Arial"/>
          <w:sz w:val="20"/>
        </w:rPr>
      </w:pPr>
      <w:r w:rsidRPr="00F3269A">
        <w:rPr>
          <w:rFonts w:cs="Arial"/>
          <w:sz w:val="20"/>
        </w:rPr>
        <w:lastRenderedPageBreak/>
        <w:t xml:space="preserve">Dielo alebo jeho časť je riadne vykonané až úspešným vykonaním </w:t>
      </w:r>
      <w:r w:rsidR="006678AE" w:rsidRPr="00F3269A">
        <w:rPr>
          <w:rFonts w:cs="Arial"/>
          <w:sz w:val="20"/>
        </w:rPr>
        <w:t>tlakovej</w:t>
      </w:r>
      <w:r w:rsidRPr="00F3269A">
        <w:rPr>
          <w:rFonts w:cs="Arial"/>
          <w:sz w:val="20"/>
        </w:rPr>
        <w:t xml:space="preserve"> skúšk</w:t>
      </w:r>
      <w:r w:rsidR="006678AE" w:rsidRPr="00F3269A">
        <w:rPr>
          <w:rFonts w:cs="Arial"/>
          <w:sz w:val="20"/>
        </w:rPr>
        <w:t>y</w:t>
      </w:r>
      <w:r w:rsidRPr="00F3269A">
        <w:rPr>
          <w:rFonts w:cs="Arial"/>
          <w:sz w:val="20"/>
        </w:rPr>
        <w:t xml:space="preserve">. Zhotoviteľ sa zaväzuje písomne vyzvať Objednávateľa aspoň </w:t>
      </w:r>
      <w:r w:rsidR="006678AE" w:rsidRPr="00F3269A">
        <w:rPr>
          <w:rFonts w:cs="Arial"/>
          <w:sz w:val="20"/>
        </w:rPr>
        <w:t>5</w:t>
      </w:r>
      <w:r w:rsidRPr="00F3269A">
        <w:rPr>
          <w:rFonts w:cs="Arial"/>
          <w:sz w:val="20"/>
        </w:rPr>
        <w:t xml:space="preserve"> pracovných dní vopred k účastí na skúškach Diela alebo jeho časti, pričom účasť Zhotoviteľa na týchto skúškach je povinná. Zhotoviteľ je povinný viesť podrobný technický záznam o vykonaných skúškach a odovzdať ich Objednávateľovi. </w:t>
      </w:r>
    </w:p>
    <w:p w14:paraId="30D9CA53" w14:textId="77777777" w:rsidR="00EF02F2" w:rsidRDefault="00EF02F2" w:rsidP="00EF02F2">
      <w:pPr>
        <w:pStyle w:val="Zkladntext"/>
        <w:numPr>
          <w:ilvl w:val="1"/>
          <w:numId w:val="2"/>
        </w:numPr>
        <w:suppressAutoHyphens/>
        <w:spacing w:before="120" w:line="288" w:lineRule="auto"/>
        <w:ind w:right="64"/>
        <w:rPr>
          <w:rFonts w:cs="Arial"/>
          <w:sz w:val="20"/>
        </w:rPr>
      </w:pPr>
      <w:r w:rsidRPr="001052E9">
        <w:rPr>
          <w:rFonts w:cs="Arial"/>
          <w:sz w:val="20"/>
        </w:rPr>
        <w:t xml:space="preserve">Objednávateľ nie je povinný prevziať Dielo alebo jeho časť, ak nie je riadne vykonané, najmä ak v čase, kedy má dôjsť k odovzdaniu a prevzatiu Diela alebo jeho časti, vykazuje Dielo alebo jeho časť vady alebo nedorobky. </w:t>
      </w:r>
    </w:p>
    <w:p w14:paraId="2E339E0E" w14:textId="77777777" w:rsidR="00EF02F2" w:rsidRPr="001052E9" w:rsidRDefault="00EF02F2" w:rsidP="00EF02F2">
      <w:pPr>
        <w:pStyle w:val="Zkladntext"/>
        <w:numPr>
          <w:ilvl w:val="1"/>
          <w:numId w:val="2"/>
        </w:numPr>
        <w:suppressAutoHyphens/>
        <w:spacing w:before="120" w:line="288" w:lineRule="auto"/>
        <w:ind w:right="64"/>
        <w:rPr>
          <w:rFonts w:cs="Arial"/>
          <w:sz w:val="20"/>
        </w:rPr>
      </w:pPr>
      <w:r w:rsidRPr="001052E9">
        <w:rPr>
          <w:rFonts w:cs="Arial"/>
          <w:sz w:val="20"/>
        </w:rPr>
        <w:t xml:space="preserve">Vadou sa rozumie aj odchýlka v kvalite, rozsahu alebo parametroch Diela stanovených Projektovou dokumentáciou, touto Zmluvou, všeobecne záväznými právnymi predpismi alebo technickými normami. V prípade ak vada nebráni užívaniu Diela a je možné ju odstrániť do </w:t>
      </w:r>
      <w:r>
        <w:rPr>
          <w:rFonts w:cs="Arial"/>
          <w:sz w:val="20"/>
        </w:rPr>
        <w:t>14</w:t>
      </w:r>
      <w:r w:rsidRPr="001052E9">
        <w:rPr>
          <w:rFonts w:cs="Arial"/>
          <w:sz w:val="20"/>
        </w:rPr>
        <w:t xml:space="preserve"> dní, považuje sa takáto vada za vadu, ktorá nemôže byť dôvodom na odopretie prevzatia Diela zo strany Objednávateľa. </w:t>
      </w:r>
    </w:p>
    <w:p w14:paraId="0D435901"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Nedorobkom sa rozumie aj nedokončená práca oproti Prílohe č. 1 Zmluvy. V prípade ak nedorobok nebráni užívaniu Diela a je možné ho odstrániť do 14 dní, považuje sa takýto nedorobok za nedorobok, ktorý nemôže byť dôvodom na odopretie prevzatia Diela zo strany Objednávateľa. Na účely uplatňovania nárokov zo záruky za Dielo sa nedorobky považujú za vady Diela. </w:t>
      </w:r>
    </w:p>
    <w:p w14:paraId="6BBA2DA3"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O odovzdaní a prevzatí Diela sú Zmluvné strany povinné po prezretí Diela Objednávateľom  </w:t>
      </w:r>
      <w:r w:rsidRPr="00F3269A">
        <w:rPr>
          <w:rFonts w:cs="Arial"/>
          <w:sz w:val="20"/>
        </w:rPr>
        <w:t>spísať protokol,</w:t>
      </w:r>
      <w:r>
        <w:rPr>
          <w:rFonts w:cs="Arial"/>
          <w:sz w:val="20"/>
        </w:rPr>
        <w:t xml:space="preserve"> ktorý podpíšu oprávnené osoby Zmluvných strán.</w:t>
      </w:r>
    </w:p>
    <w:p w14:paraId="6075C1D8"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na náklady Zhotoviteľa u tretej osoby alebo vady odstrániť sám na náklady Zhotoviteľa.</w:t>
      </w:r>
    </w:p>
    <w:p w14:paraId="209A7095"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V prípade, že nebudú vady a nedorobky odstránené riadne a včas, je Objednávateľ oprávnený zadržať sumu poslednej splatnej faktúry a to až do doby odstránenia vád a nedorobkov. Túto sumu je Objednávateľ oprávnený započítať proti sume nákladov, ktoré musel Objednávateľ vynaložiť podľa bodu 5.7. vyššie.</w:t>
      </w:r>
    </w:p>
    <w:p w14:paraId="5FDDDA4B"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Skúšobná prevádzka Diela sa začína dňom protokolárneho odovzdania Diela a trvá 14 dní. Počas tohto obdobia je Zhotoviteľ povinný odstrániť všetky vady a nedorobky uvedené v preberacom protokole tak, aby po uplynutí skúšobnej prevádzky Diela nastala riadna prevádzka Diela, ktoré nebude mať žiadne vady a nedorobky.   </w:t>
      </w:r>
    </w:p>
    <w:p w14:paraId="5D0C6B1A"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Nebezpečenstvo škody na Diele počas doby jeho zhotovovania až do doby jeho protokolárneho odovzdania Objednávateľovi znáša Zhotoviteľ. </w:t>
      </w:r>
    </w:p>
    <w:p w14:paraId="4075A7F3"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Zhotoviteľ je povinný udržiavať miesto realizácie Diela v stave umožňujúcom prístup k Dielu, udržiavať a čistiť príjazdové cesty a okolitý pozemok a zabezpečiť likvidáciu a odvoz odpadu zo realizácie Diela. </w:t>
      </w:r>
    </w:p>
    <w:p w14:paraId="7CB8F781" w14:textId="447C540B" w:rsidR="00EF02F2" w:rsidRDefault="00EF02F2" w:rsidP="00EF02F2">
      <w:pPr>
        <w:pStyle w:val="Zkladntext"/>
        <w:spacing w:before="120" w:line="288" w:lineRule="auto"/>
        <w:ind w:left="720" w:right="64"/>
        <w:rPr>
          <w:rFonts w:cs="Arial"/>
          <w:sz w:val="20"/>
        </w:rPr>
      </w:pPr>
    </w:p>
    <w:p w14:paraId="70B10FD2" w14:textId="77777777" w:rsidR="00F3269A" w:rsidRDefault="00F3269A" w:rsidP="00EF02F2">
      <w:pPr>
        <w:pStyle w:val="Zkladntext"/>
        <w:spacing w:before="120" w:line="288" w:lineRule="auto"/>
        <w:ind w:left="720" w:right="64"/>
        <w:rPr>
          <w:rFonts w:cs="Arial"/>
          <w:sz w:val="20"/>
        </w:rPr>
      </w:pPr>
    </w:p>
    <w:p w14:paraId="5EFC1516" w14:textId="77777777" w:rsidR="00EF02F2" w:rsidRDefault="00EF02F2" w:rsidP="00EF02F2">
      <w:pPr>
        <w:pStyle w:val="Zkladntext"/>
        <w:numPr>
          <w:ilvl w:val="0"/>
          <w:numId w:val="2"/>
        </w:numPr>
        <w:tabs>
          <w:tab w:val="left" w:pos="720"/>
        </w:tabs>
        <w:suppressAutoHyphens/>
        <w:spacing w:before="120" w:line="288" w:lineRule="auto"/>
        <w:ind w:left="720" w:right="64" w:hanging="720"/>
        <w:jc w:val="left"/>
        <w:rPr>
          <w:rFonts w:cs="Arial"/>
          <w:sz w:val="20"/>
        </w:rPr>
      </w:pPr>
      <w:r>
        <w:rPr>
          <w:rFonts w:cs="Arial"/>
          <w:b/>
          <w:sz w:val="20"/>
          <w:u w:val="single"/>
        </w:rPr>
        <w:t>ZÁRUKA</w:t>
      </w:r>
    </w:p>
    <w:p w14:paraId="07C1C556"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w:t>
      </w:r>
      <w:r>
        <w:rPr>
          <w:rFonts w:cs="Arial"/>
          <w:sz w:val="20"/>
        </w:rPr>
        <w:lastRenderedPageBreak/>
        <w:t xml:space="preserve">zodpovedá za vady, ktoré má Dielo v čase jeho odovzdania Objednávateľovi, a za vady, ktoré vznikli počas záručnej doby. </w:t>
      </w:r>
    </w:p>
    <w:p w14:paraId="2FBC2DA3"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Záručná doba začína plynúť odo dňa nasledujúceho po podpise </w:t>
      </w:r>
      <w:r w:rsidRPr="00F3269A">
        <w:rPr>
          <w:rFonts w:cs="Arial"/>
          <w:sz w:val="20"/>
        </w:rPr>
        <w:t xml:space="preserve">protokolu o odovzdaní a prevzatí Diela zmluvnými stranami. </w:t>
      </w:r>
      <w:r w:rsidRPr="00F3269A">
        <w:rPr>
          <w:rFonts w:cs="Arial"/>
          <w:b/>
          <w:sz w:val="20"/>
        </w:rPr>
        <w:t xml:space="preserve">Záručná doba sa končí uplynutím 24 mesiacov </w:t>
      </w:r>
      <w:r w:rsidRPr="00F3269A">
        <w:rPr>
          <w:rFonts w:cs="Arial"/>
          <w:sz w:val="20"/>
        </w:rPr>
        <w:t>plynúcich od odovzdania celého Diela Objednávateľovi. Pri výrobkoch, použitých</w:t>
      </w:r>
      <w:r>
        <w:rPr>
          <w:rFonts w:cs="Arial"/>
          <w:sz w:val="20"/>
        </w:rPr>
        <w:t xml:space="preserve"> materiáloch, prvkoch a technologických zariadeniach sa končí záručná doba uplynutím doby zhodnej s dĺžkou záručnej doby poskytovanej ich výrobcom, minimálne však doby 24 mesiacov plynúcej odo dňa odovzdania celého  Diela Objednávateľovi. </w:t>
      </w:r>
    </w:p>
    <w:p w14:paraId="612FA54C"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Zhotoviteľ sa zaväzuje začať s odstraňovaním prípadných vád Diela bez zbytočného odkladu po doručení oznámenia vady Objednávateľom, pri vadách ohrozujúcich prevádzku alebo vyvolávajúcich nebezpečenstvo vzniku bezprostrednej škody do 72 hodín od doručenia oznámenia vady Objednávateľom. Zhotoviteľ sa zaväzuje odstrániť vadu v čo najkratšom technicky možnom čase, vždy však najneskôr do 8 dní od doručenia oznámenia vady Objednávateľom, pokiaľ sa nedohodol s Objednávateľom inak. Pri vadách Diela uvedených v protokole o odovzdaní a prevzatí Diela sa za doručenie oznámenia vady Zhotoviteľovi považuje podpísanie tohto protokolu oboma Zmluvnými stranami. </w:t>
      </w:r>
    </w:p>
    <w:p w14:paraId="7BE541B4"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Ak Zhotoviteľ vadu včas a riadne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w:t>
      </w:r>
    </w:p>
    <w:p w14:paraId="25168237"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Rovnaké práva ako práva uvedené v bode 6.4. Zmluvy má Objednávateľ i v prípade, ak je vada Diela neodstrániteľná. </w:t>
      </w:r>
    </w:p>
    <w:p w14:paraId="6B8E3A24" w14:textId="77777777" w:rsidR="00EF02F2" w:rsidRDefault="00EF02F2" w:rsidP="00EF02F2">
      <w:pPr>
        <w:pStyle w:val="Zkladntext"/>
        <w:spacing w:before="120" w:line="288" w:lineRule="auto"/>
        <w:ind w:right="64"/>
        <w:rPr>
          <w:rFonts w:cs="Arial"/>
          <w:sz w:val="20"/>
        </w:rPr>
      </w:pPr>
    </w:p>
    <w:p w14:paraId="55C9A45E" w14:textId="77777777" w:rsidR="00EF02F2" w:rsidRDefault="00EF02F2" w:rsidP="00EF02F2">
      <w:pPr>
        <w:pStyle w:val="Zkladntext"/>
        <w:numPr>
          <w:ilvl w:val="0"/>
          <w:numId w:val="2"/>
        </w:numPr>
        <w:tabs>
          <w:tab w:val="left" w:pos="720"/>
        </w:tabs>
        <w:suppressAutoHyphens/>
        <w:spacing w:before="120" w:line="288" w:lineRule="auto"/>
        <w:ind w:left="720" w:right="64" w:hanging="720"/>
        <w:jc w:val="left"/>
        <w:rPr>
          <w:rFonts w:cs="Arial"/>
          <w:sz w:val="20"/>
        </w:rPr>
      </w:pPr>
      <w:r>
        <w:rPr>
          <w:rFonts w:cs="Arial"/>
          <w:b/>
          <w:sz w:val="20"/>
          <w:u w:val="single"/>
        </w:rPr>
        <w:t>ZMLUVNÉ POKUTY</w:t>
      </w:r>
    </w:p>
    <w:p w14:paraId="33B39453" w14:textId="77777777" w:rsidR="00EF02F2" w:rsidRDefault="00EF02F2" w:rsidP="00EF02F2">
      <w:pPr>
        <w:pStyle w:val="Zkladntext"/>
        <w:numPr>
          <w:ilvl w:val="1"/>
          <w:numId w:val="2"/>
        </w:numPr>
        <w:suppressAutoHyphens/>
        <w:spacing w:before="120" w:line="288" w:lineRule="auto"/>
        <w:ind w:left="709" w:right="64"/>
        <w:rPr>
          <w:rFonts w:cs="Arial"/>
          <w:b/>
          <w:sz w:val="20"/>
        </w:rPr>
      </w:pPr>
      <w:r>
        <w:rPr>
          <w:rFonts w:cs="Arial"/>
          <w:sz w:val="20"/>
        </w:rPr>
        <w:t xml:space="preserve">Ak Zhotoviteľ nevykoná a neodovzdá Dielo riadne (bez vád) a včas, je Zhotoviteľ povinný zaplatiť Objednávateľovi </w:t>
      </w:r>
      <w:r>
        <w:rPr>
          <w:rFonts w:cs="Arial"/>
          <w:b/>
          <w:sz w:val="20"/>
        </w:rPr>
        <w:t>zmluvnú pokutu vo výške 0,1% z celkovej ceny Diela</w:t>
      </w:r>
      <w:r>
        <w:rPr>
          <w:rFonts w:cs="Arial"/>
          <w:sz w:val="20"/>
        </w:rPr>
        <w:t xml:space="preserve"> vrátane DPH </w:t>
      </w:r>
      <w:r>
        <w:rPr>
          <w:rFonts w:cs="Arial"/>
          <w:b/>
          <w:sz w:val="20"/>
        </w:rPr>
        <w:t>za každý začatý deň omeškania</w:t>
      </w:r>
      <w:r>
        <w:rPr>
          <w:rFonts w:cs="Arial"/>
          <w:sz w:val="20"/>
        </w:rPr>
        <w:t xml:space="preserve"> s odovzdaním Diela riadne (bez vád) a včas, okrem prípadu, že omeškanie nastalo v dôsledku okolností majúcich povahu vyššej moci (prírodná katastrofa, vojna, </w:t>
      </w:r>
      <w:proofErr w:type="spellStart"/>
      <w:r>
        <w:rPr>
          <w:rFonts w:cs="Arial"/>
          <w:sz w:val="20"/>
        </w:rPr>
        <w:t>atď</w:t>
      </w:r>
      <w:proofErr w:type="spellEnd"/>
      <w:r>
        <w:rPr>
          <w:rFonts w:cs="Arial"/>
          <w:sz w:val="20"/>
        </w:rPr>
        <w:t xml:space="preserve">). V prípade, ak Zhotoviteľ odovzdá Objednávateľovi Dielo včas, avšak v preberacom protokole budú uvedené vady alebo nedorobky, je Zhotoviteľ povinný tieto vady a nedorobky odstrániť v skúšobnej prevádzke 30 dní od odovzdania Diela (bod 5.9. Zmluvy). V tomto prípade sa preto zmluvná pokuta uplatní iba v prípade ak nedôjde k odstráneniu vád a nedorobkov v skúšobnej prevádzke, pričom zmluvná pokuta sa začne uplatňovať  až odo dňa ukončenia skúšobnej prevádzky.   </w:t>
      </w:r>
    </w:p>
    <w:p w14:paraId="0B4DF664" w14:textId="77777777" w:rsidR="00EF02F2" w:rsidRDefault="00EF02F2" w:rsidP="00EF02F2">
      <w:pPr>
        <w:pStyle w:val="Zkladntext"/>
        <w:numPr>
          <w:ilvl w:val="1"/>
          <w:numId w:val="2"/>
        </w:numPr>
        <w:suppressAutoHyphens/>
        <w:spacing w:before="120" w:line="288" w:lineRule="auto"/>
        <w:ind w:left="709" w:right="64"/>
        <w:rPr>
          <w:rFonts w:cs="Arial"/>
          <w:sz w:val="20"/>
        </w:rPr>
      </w:pPr>
      <w:r>
        <w:rPr>
          <w:rFonts w:cs="Arial"/>
          <w:b/>
          <w:sz w:val="20"/>
        </w:rPr>
        <w:t>Ak je Zhotoviteľ v omeškaní dodania diela viac ako 60 dní</w:t>
      </w:r>
      <w:r>
        <w:rPr>
          <w:rFonts w:cs="Arial"/>
          <w:sz w:val="20"/>
        </w:rPr>
        <w:t xml:space="preserve">, je Zhotoviteľ povinný zaplatiť Objednávateľovi zmluvnú pokutu vo výške 10% z celkovej ceny Diela vrátane DPH. , okrem prípadu, že omeškanie nastalo v dôsledku okolností majúcich povahu vyššej moci (prírodná katastrofa, vojna, </w:t>
      </w:r>
      <w:proofErr w:type="spellStart"/>
      <w:r>
        <w:rPr>
          <w:rFonts w:cs="Arial"/>
          <w:sz w:val="20"/>
        </w:rPr>
        <w:t>atď</w:t>
      </w:r>
      <w:proofErr w:type="spellEnd"/>
      <w:r>
        <w:rPr>
          <w:rFonts w:cs="Arial"/>
          <w:sz w:val="20"/>
        </w:rPr>
        <w:t>). Uplatnenie zmluvnej pokuty podľa tohto odseku nevylučuje uplatnenie zmluvnej pokuty podľa odseku 7.1.</w:t>
      </w:r>
    </w:p>
    <w:p w14:paraId="48F223AF" w14:textId="77777777" w:rsidR="00EF02F2" w:rsidRPr="00AF2D1B" w:rsidRDefault="00EF02F2" w:rsidP="00EF02F2">
      <w:pPr>
        <w:pStyle w:val="Zkladntext"/>
        <w:numPr>
          <w:ilvl w:val="1"/>
          <w:numId w:val="2"/>
        </w:numPr>
        <w:suppressAutoHyphens/>
        <w:spacing w:before="120" w:line="288" w:lineRule="auto"/>
        <w:ind w:left="709" w:right="64"/>
        <w:rPr>
          <w:rFonts w:cs="Arial"/>
          <w:b/>
          <w:sz w:val="20"/>
          <w:u w:val="single"/>
        </w:rPr>
      </w:pPr>
      <w:r>
        <w:rPr>
          <w:rFonts w:cs="Arial"/>
          <w:sz w:val="20"/>
        </w:rPr>
        <w:t xml:space="preserve">Zhotoviteľ je povinný zmluvné pokuty zaplatiť v deň, kedy na </w:t>
      </w:r>
      <w:proofErr w:type="spellStart"/>
      <w:r>
        <w:rPr>
          <w:rFonts w:cs="Arial"/>
          <w:sz w:val="20"/>
        </w:rPr>
        <w:t>ne</w:t>
      </w:r>
      <w:proofErr w:type="spellEnd"/>
      <w:r>
        <w:rPr>
          <w:rFonts w:cs="Arial"/>
          <w:sz w:val="20"/>
        </w:rPr>
        <w:t xml:space="preserve"> vznikne nárok. Nárokom na zaplatenie zmluvnej pokuty nie je dotknutý nárok oprávnenej strany na náhradu škody spôsobenej porušením povinnosti zabezpečenej zmluvnou pokutou, a to ani škody presahujúcej výšku zmluvnej pokuty. </w:t>
      </w:r>
    </w:p>
    <w:p w14:paraId="0C4FC3C0" w14:textId="77777777" w:rsidR="00EF02F2" w:rsidRPr="00AF2D1B" w:rsidRDefault="00EF02F2" w:rsidP="00EF02F2">
      <w:pPr>
        <w:pStyle w:val="Zkladntext"/>
        <w:suppressAutoHyphens/>
        <w:spacing w:before="120" w:line="288" w:lineRule="auto"/>
        <w:ind w:left="709" w:right="64"/>
        <w:rPr>
          <w:rFonts w:cs="Arial"/>
          <w:b/>
          <w:sz w:val="20"/>
          <w:u w:val="single"/>
        </w:rPr>
      </w:pPr>
    </w:p>
    <w:p w14:paraId="6B1541B0" w14:textId="77777777" w:rsidR="00EF02F2" w:rsidRDefault="00EF02F2" w:rsidP="00EF02F2">
      <w:pPr>
        <w:pStyle w:val="Zkladntext"/>
        <w:numPr>
          <w:ilvl w:val="0"/>
          <w:numId w:val="2"/>
        </w:numPr>
        <w:tabs>
          <w:tab w:val="left" w:pos="720"/>
        </w:tabs>
        <w:suppressAutoHyphens/>
        <w:spacing w:before="120" w:line="288" w:lineRule="auto"/>
        <w:ind w:left="720" w:right="64" w:hanging="720"/>
        <w:jc w:val="left"/>
        <w:rPr>
          <w:rFonts w:cs="Arial"/>
          <w:b/>
          <w:bCs/>
        </w:rPr>
      </w:pPr>
      <w:r>
        <w:rPr>
          <w:rFonts w:cs="Arial"/>
          <w:b/>
          <w:caps/>
          <w:sz w:val="20"/>
          <w:u w:val="single"/>
        </w:rPr>
        <w:lastRenderedPageBreak/>
        <w:t>Dojednania</w:t>
      </w:r>
      <w:r>
        <w:rPr>
          <w:rFonts w:cs="Arial"/>
          <w:b/>
          <w:bCs/>
          <w:caps/>
          <w:sz w:val="20"/>
          <w:u w:val="single"/>
        </w:rPr>
        <w:t xml:space="preserve"> o dodávkach práce </w:t>
      </w:r>
    </w:p>
    <w:p w14:paraId="2985EBD5" w14:textId="77777777" w:rsidR="00EF02F2" w:rsidRDefault="00EF02F2" w:rsidP="00EF02F2">
      <w:pPr>
        <w:rPr>
          <w:rFonts w:ascii="Arial" w:hAnsi="Arial" w:cs="Arial"/>
          <w:b/>
          <w:bCs/>
        </w:rPr>
      </w:pPr>
    </w:p>
    <w:p w14:paraId="11B51DA1" w14:textId="77777777" w:rsidR="00EF02F2" w:rsidRDefault="00EF02F2" w:rsidP="00EF02F2">
      <w:pPr>
        <w:pStyle w:val="Zkladntext"/>
        <w:numPr>
          <w:ilvl w:val="1"/>
          <w:numId w:val="2"/>
        </w:numPr>
        <w:suppressAutoHyphens/>
        <w:spacing w:before="120" w:line="288" w:lineRule="auto"/>
        <w:ind w:left="709" w:right="64"/>
        <w:rPr>
          <w:rFonts w:cs="Arial"/>
          <w:sz w:val="20"/>
        </w:rPr>
      </w:pPr>
      <w:r>
        <w:rPr>
          <w:rFonts w:cs="Arial"/>
          <w:sz w:val="20"/>
        </w:rPr>
        <w:t>Zhotoviteľ sa zaväzuje poskytnúť pred tým, ako budú akékoľvek osoby na základe jeho pokynu vykonávať záväzok Zhotoviteľa pre Objednávateľa, všetky dokumenty v zmysle § 7b odsek 6 zákona č. 82/2015 Z. z. o nelegálnej práci a nelegálnom zamestnávaní účinného od 18.06.2016 potrebné na to, aby mohol Objednávateľ pred začatím poskytovania služby Zhotoviteľom preveriť, či Zhotoviteľ neporušuje zákaz nelegálneho zamestnávania u všetkých osôb, ktoré majú za Zhotoviteľa pre Objednávateľa záväzok vykonať. V prípade, ak Zhotoviteľ takéto dokumenty nepredloží, je Objednávateľ oprávnený odmietnuť poskytnutie služby Zhotoviteľom.</w:t>
      </w:r>
    </w:p>
    <w:p w14:paraId="6C3E5565" w14:textId="77777777" w:rsidR="00EF02F2" w:rsidRDefault="00EF02F2" w:rsidP="00EF02F2">
      <w:pPr>
        <w:pStyle w:val="Zkladntext"/>
        <w:numPr>
          <w:ilvl w:val="1"/>
          <w:numId w:val="2"/>
        </w:numPr>
        <w:suppressAutoHyphens/>
        <w:spacing w:before="120" w:line="288" w:lineRule="auto"/>
        <w:ind w:left="709" w:right="64"/>
        <w:rPr>
          <w:rFonts w:cs="Arial"/>
          <w:sz w:val="20"/>
        </w:rPr>
      </w:pPr>
      <w:r>
        <w:rPr>
          <w:rFonts w:cs="Arial"/>
          <w:sz w:val="20"/>
        </w:rPr>
        <w:t>V prípade, ak Zhotoviteľ vykoná záväzok s tým, že poskytne Objednávateľovi služby s pomocou osôb, u ktorých bol porušený zákaz nelegálneho zamestnávania, je Objednávateľ oprávnený požadovať od Zhotoviteľa úhradu sankcií uložených mu zo strany príslušných orgánov, najmä, nie však výlučne, sankcií v zmysle zákona č. 82/2015 Z. z. o nelegálnej práci a nelegálnom zamestnávaní. V prípade, ak je Objednávateľovi takáto sankcia uložená, je Zhotoviteľ povinný uhradiť mu bezodkladne sumu vo výške sankcie. Objednávateľ je oprávnený započítať sumu sankcie voči platbe, ktorú je povinný poskytnúť Zhotoviteľovi v súvislosti s plnením záväzku Zhotoviteľom podľa tejto zmluvy. Ak nie je možné sumu sankcie takto započítať a/alebo suma sankcie prevyšuje sumu platby Objednávateľa, je Zhotoviteľ sumu sankcie/sumu prevyšujúcu sumu platby povinný uhradiť Objednávateľovi na základe výzvy Objednávateľa do 5 dní od doručenia výzvy Objednávateľa.</w:t>
      </w:r>
    </w:p>
    <w:p w14:paraId="2E5EEE77" w14:textId="77777777" w:rsidR="00EF02F2" w:rsidRDefault="00EF02F2" w:rsidP="00EF02F2">
      <w:pPr>
        <w:pStyle w:val="Zkladntext"/>
        <w:suppressAutoHyphens/>
        <w:spacing w:before="120" w:line="288" w:lineRule="auto"/>
        <w:ind w:left="709" w:right="64"/>
        <w:rPr>
          <w:rFonts w:cs="Arial"/>
          <w:sz w:val="20"/>
        </w:rPr>
      </w:pPr>
    </w:p>
    <w:p w14:paraId="39335453" w14:textId="77777777" w:rsidR="00EF02F2" w:rsidRDefault="00EF02F2" w:rsidP="00EF02F2">
      <w:pPr>
        <w:pStyle w:val="Zkladntext"/>
        <w:numPr>
          <w:ilvl w:val="0"/>
          <w:numId w:val="2"/>
        </w:numPr>
        <w:tabs>
          <w:tab w:val="left" w:pos="720"/>
        </w:tabs>
        <w:suppressAutoHyphens/>
        <w:spacing w:before="120" w:line="288" w:lineRule="auto"/>
        <w:ind w:left="720" w:right="64" w:hanging="720"/>
        <w:jc w:val="left"/>
        <w:rPr>
          <w:rFonts w:cs="Arial"/>
        </w:rPr>
      </w:pPr>
      <w:r>
        <w:rPr>
          <w:rFonts w:cs="Arial"/>
          <w:b/>
          <w:caps/>
          <w:sz w:val="20"/>
          <w:u w:val="single"/>
        </w:rPr>
        <w:t>Záväzky</w:t>
      </w:r>
      <w:r>
        <w:rPr>
          <w:rFonts w:cs="Arial"/>
          <w:b/>
          <w:bCs/>
          <w:caps/>
          <w:sz w:val="20"/>
          <w:u w:val="single"/>
        </w:rPr>
        <w:t xml:space="preserve"> súvisiace s Dôvernými informáciami</w:t>
      </w:r>
    </w:p>
    <w:p w14:paraId="0136D424" w14:textId="77777777" w:rsidR="00EF02F2" w:rsidRDefault="00EF02F2" w:rsidP="00EF02F2">
      <w:pPr>
        <w:ind w:left="705" w:hanging="705"/>
        <w:rPr>
          <w:rFonts w:ascii="Arial" w:hAnsi="Arial" w:cs="Arial"/>
        </w:rPr>
      </w:pPr>
    </w:p>
    <w:p w14:paraId="2F751058" w14:textId="77777777" w:rsidR="00EF02F2" w:rsidRDefault="00EF02F2" w:rsidP="00EF02F2">
      <w:pPr>
        <w:pStyle w:val="Zkladntext"/>
        <w:numPr>
          <w:ilvl w:val="1"/>
          <w:numId w:val="2"/>
        </w:numPr>
        <w:suppressAutoHyphens/>
        <w:spacing w:before="120" w:line="288" w:lineRule="auto"/>
        <w:ind w:left="709" w:right="64"/>
        <w:rPr>
          <w:rFonts w:cs="Arial"/>
          <w:color w:val="000000"/>
          <w:sz w:val="20"/>
        </w:rPr>
      </w:pPr>
      <w:r>
        <w:rPr>
          <w:rFonts w:cs="Arial"/>
          <w:sz w:val="20"/>
        </w:rPr>
        <w:t>Dôverné informácie sú všetky dokumenty, listiny, špecifikácie a informácie či už hmotne zachytené alebo ústne poskytnuté, týkajúce sa realizácie tejto Zmluvy, znenia tejto zmluvy a jej príloh, ako i všetky ďalšie informácie, ktoré sa Zmluvné strany dozvedia v súvislosti so Zmluvou, a ktorých zverejnenie či iné poskytnutie verejnosti nie je vyžadované všeobecne záväznými právnymi predpismi (ďalej len „</w:t>
      </w:r>
      <w:r>
        <w:rPr>
          <w:rFonts w:cs="Arial"/>
          <w:b/>
          <w:sz w:val="20"/>
        </w:rPr>
        <w:t>Dôverné informácie</w:t>
      </w:r>
      <w:r>
        <w:rPr>
          <w:rFonts w:cs="Arial"/>
          <w:sz w:val="20"/>
        </w:rPr>
        <w:t xml:space="preserve">“). Pre odstránenie akýchkoľvek pochybností Zmluvné strany berú na vedomie a súhlasia, že Dôvernými informáciami nie sú informácie, ktoré sú verejne prístupné alebo známe v dobe ich použitia alebo sprístupnenia, ak ich verejná prístupnosť či známosť nenastala v dôsledku porušenia povinnosti niektorej zo Zmluvných strán vyplývajúcej z tejto zmluvy alebo zo všeobecne záväzných právnych predpisov. </w:t>
      </w:r>
    </w:p>
    <w:p w14:paraId="3900BA57" w14:textId="77777777" w:rsidR="00EF02F2" w:rsidRDefault="00EF02F2" w:rsidP="00EF02F2">
      <w:pPr>
        <w:pStyle w:val="Zkladntext"/>
        <w:numPr>
          <w:ilvl w:val="1"/>
          <w:numId w:val="2"/>
        </w:numPr>
        <w:suppressAutoHyphens/>
        <w:spacing w:before="120" w:line="288" w:lineRule="auto"/>
        <w:ind w:left="709" w:right="64"/>
        <w:rPr>
          <w:rFonts w:cs="Arial"/>
          <w:color w:val="000000"/>
          <w:sz w:val="20"/>
        </w:rPr>
      </w:pPr>
      <w:r>
        <w:rPr>
          <w:rFonts w:cs="Arial"/>
          <w:color w:val="000000"/>
          <w:sz w:val="20"/>
        </w:rPr>
        <w:t>Zmluvné strany sa zaväzujú, že bez predchádzajúceho písomného súhlasu druhej Zmluvnej strany sa zdržia:</w:t>
      </w:r>
    </w:p>
    <w:p w14:paraId="6BF96DB0" w14:textId="77777777" w:rsidR="00EF02F2" w:rsidRDefault="00EF02F2" w:rsidP="00EF02F2">
      <w:pPr>
        <w:pStyle w:val="Odsekzoznamu"/>
        <w:numPr>
          <w:ilvl w:val="0"/>
          <w:numId w:val="1"/>
        </w:numPr>
        <w:spacing w:before="120" w:line="288" w:lineRule="auto"/>
        <w:ind w:left="1077" w:hanging="357"/>
        <w:contextualSpacing w:val="0"/>
        <w:jc w:val="both"/>
        <w:rPr>
          <w:rFonts w:ascii="Arial" w:hAnsi="Arial" w:cs="Arial"/>
          <w:color w:val="000000"/>
          <w:sz w:val="20"/>
          <w:szCs w:val="20"/>
        </w:rPr>
      </w:pPr>
      <w:r>
        <w:rPr>
          <w:rFonts w:ascii="Arial" w:hAnsi="Arial" w:cs="Arial"/>
          <w:color w:val="000000"/>
          <w:sz w:val="20"/>
          <w:szCs w:val="20"/>
        </w:rPr>
        <w:t>použitia Dôverných informácií na iné účely ako na účely realizácie tejto Zmluvy a splnenie povinností podľa tejto Zmluvy, najmä na účely získania alebo realizácie inej zákazky či pre potreby akýchkoľvek projektov tretích osôb,</w:t>
      </w:r>
    </w:p>
    <w:p w14:paraId="5AF1E56F" w14:textId="77777777" w:rsidR="00EF02F2" w:rsidRDefault="00EF02F2" w:rsidP="00EF02F2">
      <w:pPr>
        <w:pStyle w:val="Odsekzoznamu"/>
        <w:numPr>
          <w:ilvl w:val="0"/>
          <w:numId w:val="1"/>
        </w:numPr>
        <w:spacing w:before="120" w:line="288" w:lineRule="auto"/>
        <w:ind w:left="1077" w:hanging="357"/>
        <w:contextualSpacing w:val="0"/>
        <w:jc w:val="both"/>
        <w:rPr>
          <w:rFonts w:ascii="Arial" w:hAnsi="Arial" w:cs="Arial"/>
          <w:color w:val="000000"/>
          <w:sz w:val="20"/>
          <w:szCs w:val="20"/>
        </w:rPr>
      </w:pPr>
      <w:r>
        <w:rPr>
          <w:rFonts w:ascii="Arial" w:hAnsi="Arial" w:cs="Arial"/>
          <w:color w:val="000000"/>
          <w:sz w:val="20"/>
          <w:szCs w:val="20"/>
        </w:rPr>
        <w:t>zverejnenia alebo iného poskytnutia Dôverných informácií akejkoľvek tretej osobe, okrem oprávnených osôb a subjektov uvedených v tejto Zmluve,</w:t>
      </w:r>
    </w:p>
    <w:p w14:paraId="0CFBADC4" w14:textId="77777777" w:rsidR="00EF02F2" w:rsidRDefault="00EF02F2" w:rsidP="00EF02F2">
      <w:pPr>
        <w:pStyle w:val="Odsekzoznamu"/>
        <w:numPr>
          <w:ilvl w:val="0"/>
          <w:numId w:val="1"/>
        </w:numPr>
        <w:spacing w:before="120" w:line="288" w:lineRule="auto"/>
        <w:ind w:left="1077" w:hanging="357"/>
        <w:contextualSpacing w:val="0"/>
        <w:jc w:val="both"/>
        <w:rPr>
          <w:rFonts w:cs="Arial"/>
          <w:sz w:val="20"/>
        </w:rPr>
      </w:pPr>
      <w:r>
        <w:rPr>
          <w:rFonts w:ascii="Arial" w:hAnsi="Arial" w:cs="Arial"/>
          <w:color w:val="000000"/>
          <w:sz w:val="20"/>
          <w:szCs w:val="20"/>
        </w:rPr>
        <w:t>nakladania s Dôvernými informáciami inak ako v súlade s opatreniami potrebnými na ochranu Dôverných informácií, minimálne však porovnateľnými s opatreniami, aké dodržiavajú pri ochrane vlastných údajov podobnej povahy a dôležitosti (ktoré však nebudú v menšom rozsahu a kvalite, ako je rozumné a obvyklé).</w:t>
      </w:r>
    </w:p>
    <w:p w14:paraId="2E45F4E5" w14:textId="77777777" w:rsidR="00EF02F2" w:rsidRDefault="00EF02F2" w:rsidP="00EF02F2">
      <w:pPr>
        <w:pStyle w:val="Zkladntext"/>
        <w:numPr>
          <w:ilvl w:val="1"/>
          <w:numId w:val="2"/>
        </w:numPr>
        <w:suppressAutoHyphens/>
        <w:spacing w:before="120" w:line="288" w:lineRule="auto"/>
        <w:ind w:left="709" w:right="64"/>
        <w:rPr>
          <w:rFonts w:cs="Arial"/>
          <w:sz w:val="20"/>
        </w:rPr>
      </w:pPr>
      <w:r>
        <w:rPr>
          <w:rFonts w:cs="Arial"/>
          <w:sz w:val="20"/>
        </w:rPr>
        <w:lastRenderedPageBreak/>
        <w:t>Zhotoviteľ je povinný poskytnúť Objednávateľovi všetky dôverné a iné informácie, ktoré môže Objednávateľ odôvodnene požadovať na to, aby si overil, že Zhotoviteľ plní podmienky tejto Zmluvy. Objednávateľ je povinný poskytnúť Zhotoviteľovi všetky dôverné a iné informácie, ktoré môže Zhotoviteľ odôvodnene požadovať na to, aby si overil, že Objednávateľ plní podmienky tejto Zmluvy.</w:t>
      </w:r>
    </w:p>
    <w:p w14:paraId="4CD0D3FA" w14:textId="77777777" w:rsidR="00EF02F2" w:rsidRDefault="00EF02F2" w:rsidP="00EF02F2">
      <w:pPr>
        <w:pStyle w:val="Zkladntext"/>
        <w:numPr>
          <w:ilvl w:val="1"/>
          <w:numId w:val="2"/>
        </w:numPr>
        <w:suppressAutoHyphens/>
        <w:spacing w:before="120" w:line="288" w:lineRule="auto"/>
        <w:ind w:left="709" w:right="64"/>
        <w:rPr>
          <w:rFonts w:cs="Arial"/>
          <w:sz w:val="20"/>
        </w:rPr>
      </w:pPr>
      <w:r>
        <w:rPr>
          <w:rFonts w:cs="Arial"/>
          <w:sz w:val="20"/>
        </w:rPr>
        <w:t>Príslušná Zmluvná strana môže poskytnúť Dôverné informácie svojim subdodávateľom, s ktorými má záujem vstúpiť alebo vstúpila do akéhokoľvek zmluvného vzťahu nevyhnutného pre účely plnenia tejto Zmluvy. V prípadoch uvedených v predchádzajúcej vete môže Zmluvná strana poskytnúť takéto Dôverné informácie iba v prípade, ak sa príslušný subdodávateľ písomne zaviaže ochraňovať Dôverné informácie za rovnakých podmienok, aké sú uvedené v tomto článku tejto Zmluvy (s príslušnými primeranými úpravami).</w:t>
      </w:r>
    </w:p>
    <w:p w14:paraId="0260EF0C" w14:textId="77777777" w:rsidR="00EF02F2" w:rsidRDefault="00EF02F2" w:rsidP="00EF02F2">
      <w:pPr>
        <w:pStyle w:val="Zkladntext"/>
        <w:numPr>
          <w:ilvl w:val="1"/>
          <w:numId w:val="2"/>
        </w:numPr>
        <w:suppressAutoHyphens/>
        <w:spacing w:before="120" w:line="288" w:lineRule="auto"/>
        <w:ind w:left="709" w:right="64"/>
        <w:rPr>
          <w:rFonts w:cs="Arial"/>
          <w:sz w:val="20"/>
        </w:rPr>
      </w:pPr>
      <w:r>
        <w:rPr>
          <w:rFonts w:cs="Arial"/>
          <w:sz w:val="20"/>
        </w:rPr>
        <w:t>Príslušná Zmluvná strana môže poskytnúť Dôverné informácie svojim povereným zamestnancom, členom svojich vnútorných orgánov, ekonomickým, technickým, právnym a iným odborným poradcom, audítorom, ak je to nevyhnutné alebo potrebné pre plnenie záväzkov z tejto zmluvy alebo pre uplatňovanie jej práv podľa Zmluvy. Týmto osobám môžu byť Dôverné informácie poskytnuté len vtedy, ak budú písomne zaviazaní príslušnou Zmluvnou stranou udržiavať takú informáciu v tajnosti, ako by boli stranou tejto  Zmluvy, okrem osôb, ktorým je povinnosť mlčanlivosti uložená priamo zo zákona.</w:t>
      </w:r>
    </w:p>
    <w:p w14:paraId="5BBF4EF0" w14:textId="77777777" w:rsidR="00EF02F2" w:rsidRDefault="00EF02F2" w:rsidP="00EF02F2">
      <w:pPr>
        <w:pStyle w:val="Zkladntext"/>
        <w:numPr>
          <w:ilvl w:val="1"/>
          <w:numId w:val="2"/>
        </w:numPr>
        <w:suppressAutoHyphens/>
        <w:spacing w:before="120" w:line="288" w:lineRule="auto"/>
        <w:ind w:left="709" w:right="64"/>
        <w:rPr>
          <w:rFonts w:cs="Arial"/>
          <w:sz w:val="20"/>
        </w:rPr>
      </w:pPr>
      <w:r>
        <w:rPr>
          <w:rFonts w:cs="Arial"/>
          <w:sz w:val="20"/>
        </w:rPr>
        <w:t>Príslušná Zmluvná strana je oprávnená poskytnúť Dôverné informácie:</w:t>
      </w:r>
    </w:p>
    <w:p w14:paraId="55443424" w14:textId="77777777" w:rsidR="00EF02F2" w:rsidRDefault="00EF02F2" w:rsidP="00EF02F2">
      <w:pPr>
        <w:pStyle w:val="Odsekzoznamu"/>
        <w:numPr>
          <w:ilvl w:val="0"/>
          <w:numId w:val="3"/>
        </w:numPr>
        <w:spacing w:before="120" w:line="288" w:lineRule="auto"/>
        <w:ind w:left="1077" w:hanging="357"/>
        <w:contextualSpacing w:val="0"/>
        <w:jc w:val="both"/>
        <w:rPr>
          <w:rFonts w:ascii="Arial" w:hAnsi="Arial" w:cs="Arial"/>
          <w:sz w:val="20"/>
          <w:szCs w:val="20"/>
        </w:rPr>
      </w:pPr>
      <w:r>
        <w:rPr>
          <w:rFonts w:ascii="Arial" w:hAnsi="Arial" w:cs="Arial"/>
          <w:sz w:val="20"/>
          <w:szCs w:val="20"/>
        </w:rPr>
        <w:t>príslušnému súdnemu alebo inému orgánu v rámci akejkoľvek jurisdikcie v súvislosti s akýmkoľvek súdnym alebo iným konaním vzniknutým a vedeným v súvislosti so vzťahmi medzi Zmluvnými stranami, a to v súlade so zákonom alebo právnym predpisom, podľa ktorého je príslušná Zmluvná strana povinná konať, a/alebo</w:t>
      </w:r>
    </w:p>
    <w:p w14:paraId="34912996" w14:textId="77777777" w:rsidR="00EF02F2" w:rsidRDefault="00EF02F2" w:rsidP="00EF02F2">
      <w:pPr>
        <w:pStyle w:val="Odsekzoznamu"/>
        <w:numPr>
          <w:ilvl w:val="0"/>
          <w:numId w:val="3"/>
        </w:numPr>
        <w:spacing w:before="120" w:line="288" w:lineRule="auto"/>
        <w:ind w:left="1077" w:hanging="357"/>
        <w:contextualSpacing w:val="0"/>
        <w:jc w:val="both"/>
        <w:rPr>
          <w:rFonts w:cs="Arial"/>
          <w:sz w:val="20"/>
        </w:rPr>
      </w:pPr>
      <w:r>
        <w:rPr>
          <w:rFonts w:ascii="Arial" w:hAnsi="Arial" w:cs="Arial"/>
          <w:sz w:val="20"/>
          <w:szCs w:val="20"/>
        </w:rPr>
        <w:t>príslušnému orgánu verejnej moci v rámci akejkoľvek jurisdikcie, ktorý je oprávnený ich vyžadovať v súlade so zákonom alebo právnym predpisom, podľa ktorého je príslušná Zmluvná strana povinná konať.</w:t>
      </w:r>
    </w:p>
    <w:p w14:paraId="3FF53789" w14:textId="77777777" w:rsidR="00EF02F2" w:rsidRDefault="00EF02F2" w:rsidP="00EF02F2">
      <w:pPr>
        <w:pStyle w:val="Zkladntext"/>
        <w:numPr>
          <w:ilvl w:val="1"/>
          <w:numId w:val="2"/>
        </w:numPr>
        <w:suppressAutoHyphens/>
        <w:spacing w:before="120" w:line="288" w:lineRule="auto"/>
        <w:ind w:left="709" w:right="64"/>
        <w:rPr>
          <w:rFonts w:cs="Arial"/>
          <w:sz w:val="20"/>
        </w:rPr>
      </w:pPr>
      <w:r>
        <w:rPr>
          <w:rFonts w:cs="Arial"/>
          <w:sz w:val="20"/>
        </w:rPr>
        <w:t>Príslušná zmluvná strana môže poskytnúť Dôverné informácie inej osobe ako je uvedené v tomto článku Zmluvy iba (i) po predchádzajúcom písomnom súhlase druhej Zmluvnej strany s takýmto poskytnutím a (ii) po tom, čo takáto iná osoba, ktorej sa majú poskytnúť Dôverné informácie, uzavrela dohodu o ochrane Dôverných informácií s druhou Zmluvnou stranou.</w:t>
      </w:r>
    </w:p>
    <w:p w14:paraId="3D6046A8" w14:textId="77777777" w:rsidR="00EF02F2" w:rsidRDefault="00EF02F2" w:rsidP="00EF02F2">
      <w:pPr>
        <w:pStyle w:val="Zkladntext"/>
        <w:numPr>
          <w:ilvl w:val="1"/>
          <w:numId w:val="2"/>
        </w:numPr>
        <w:suppressAutoHyphens/>
        <w:spacing w:before="120" w:line="288" w:lineRule="auto"/>
        <w:ind w:left="709" w:right="64"/>
        <w:rPr>
          <w:rFonts w:ascii="Cambria" w:hAnsi="Cambria" w:cs="Arial"/>
          <w:sz w:val="20"/>
        </w:rPr>
      </w:pPr>
      <w:r>
        <w:rPr>
          <w:rFonts w:cs="Arial"/>
          <w:sz w:val="20"/>
        </w:rPr>
        <w:t>Záväzky podľa tohto článku zmluvy sú časovo neobmedzené a pretrvávajú aj v prípade ukončenia tejto Zmluvy z akéhokoľvek dôvodu.</w:t>
      </w:r>
    </w:p>
    <w:p w14:paraId="3183643D" w14:textId="77777777" w:rsidR="00EF02F2" w:rsidRDefault="00EF02F2" w:rsidP="00EF02F2">
      <w:pPr>
        <w:pStyle w:val="Zkladntext"/>
        <w:spacing w:before="120" w:line="288" w:lineRule="auto"/>
        <w:ind w:left="709" w:right="64"/>
        <w:rPr>
          <w:rFonts w:ascii="Cambria" w:hAnsi="Cambria" w:cs="Arial"/>
          <w:sz w:val="20"/>
        </w:rPr>
      </w:pPr>
    </w:p>
    <w:p w14:paraId="18A93D66" w14:textId="77777777" w:rsidR="00EF02F2" w:rsidRDefault="00EF02F2" w:rsidP="00EF02F2">
      <w:pPr>
        <w:pStyle w:val="Zkladntext"/>
        <w:numPr>
          <w:ilvl w:val="0"/>
          <w:numId w:val="2"/>
        </w:numPr>
        <w:suppressAutoHyphens/>
        <w:spacing w:before="120" w:line="288" w:lineRule="auto"/>
        <w:ind w:left="720" w:right="64" w:hanging="720"/>
        <w:jc w:val="left"/>
        <w:rPr>
          <w:rFonts w:cs="Arial"/>
          <w:sz w:val="20"/>
        </w:rPr>
      </w:pPr>
      <w:r>
        <w:rPr>
          <w:rFonts w:cs="Arial"/>
          <w:b/>
          <w:sz w:val="20"/>
          <w:u w:val="single"/>
        </w:rPr>
        <w:t>ZÁVEREČNÉ USTANOVENIA</w:t>
      </w:r>
    </w:p>
    <w:p w14:paraId="2FA51F3D"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Pri doručovaní prostredníctvom pošty sa korešpondencia považuje za doručenú dňom jej doručenia doporučene poštou na adresy podľa tejto zmluvy. Za deň doručenia sa považuje aj deň, v ktorý zmluvná strana - adresát, odoprie doručovanú korešpondenciu prevziať alebo inak zmarí jej doručenie, alebo v ktorý márne uplynie najmenej 5 dňová lehota uloženia zásielky na pošte, alebo v ktorý je na zásielke doručovanej zamestnancom pošty vyznačená poznámka, že „adresát sa odsťahoval“ alebo „adresát je neznámy“ alebo iná poznámka obdobného významu.</w:t>
      </w:r>
    </w:p>
    <w:p w14:paraId="6CAC2EF0" w14:textId="03D9DAF7" w:rsidR="00EF02F2" w:rsidRPr="00731803" w:rsidRDefault="00EF02F2" w:rsidP="00EF02F2">
      <w:pPr>
        <w:pStyle w:val="Zkladntext"/>
        <w:numPr>
          <w:ilvl w:val="1"/>
          <w:numId w:val="2"/>
        </w:numPr>
        <w:spacing w:before="120" w:line="288" w:lineRule="auto"/>
        <w:ind w:right="64"/>
        <w:rPr>
          <w:rFonts w:cs="Arial"/>
          <w:sz w:val="20"/>
        </w:rPr>
      </w:pPr>
      <w:r w:rsidRPr="00731803">
        <w:rPr>
          <w:rFonts w:cs="Arial"/>
          <w:sz w:val="20"/>
        </w:rPr>
        <w:t>Z</w:t>
      </w:r>
      <w:r w:rsidR="00731803" w:rsidRPr="00731803">
        <w:rPr>
          <w:rFonts w:cs="Arial"/>
          <w:sz w:val="20"/>
        </w:rPr>
        <w:t>mluvné strany súhlasia, aby o</w:t>
      </w:r>
      <w:r w:rsidRPr="00731803">
        <w:rPr>
          <w:rFonts w:cs="Arial"/>
          <w:sz w:val="20"/>
        </w:rPr>
        <w:t xml:space="preserve">právnení zamestnanci </w:t>
      </w:r>
      <w:r w:rsidR="00731803" w:rsidRPr="00731803">
        <w:rPr>
          <w:rFonts w:cs="Arial"/>
          <w:sz w:val="20"/>
        </w:rPr>
        <w:t>Pôdohospodárskej platobnej agentúry</w:t>
      </w:r>
      <w:r w:rsidRPr="00731803">
        <w:rPr>
          <w:rFonts w:cs="Arial"/>
          <w:sz w:val="20"/>
        </w:rPr>
        <w:t>, M</w:t>
      </w:r>
      <w:r w:rsidR="00731803" w:rsidRPr="00731803">
        <w:rPr>
          <w:rFonts w:cs="Arial"/>
          <w:sz w:val="20"/>
        </w:rPr>
        <w:t xml:space="preserve">inisterstva pôdohospodárstva a rozvoja vidieka Slovenskej republiky, </w:t>
      </w:r>
      <w:r w:rsidRPr="00731803">
        <w:rPr>
          <w:rFonts w:cs="Arial"/>
          <w:sz w:val="20"/>
        </w:rPr>
        <w:t>orgánov Európskej únie a ďalšie oprávnené osoby</w:t>
      </w:r>
      <w:r w:rsidR="00731803" w:rsidRPr="00731803">
        <w:rPr>
          <w:rFonts w:cs="Arial"/>
          <w:sz w:val="20"/>
        </w:rPr>
        <w:t>,</w:t>
      </w:r>
      <w:r w:rsidRPr="00731803">
        <w:rPr>
          <w:rFonts w:cs="Arial"/>
          <w:sz w:val="20"/>
        </w:rPr>
        <w:t xml:space="preserve"> v súlade s právnymi predpismi S</w:t>
      </w:r>
      <w:r w:rsidR="00731803" w:rsidRPr="00731803">
        <w:rPr>
          <w:rFonts w:cs="Arial"/>
          <w:sz w:val="20"/>
        </w:rPr>
        <w:t>lovenskej republiky a predpismi Európskej únie</w:t>
      </w:r>
      <w:r w:rsidR="00123440">
        <w:rPr>
          <w:rFonts w:cs="Arial"/>
          <w:sz w:val="20"/>
        </w:rPr>
        <w:t>,</w:t>
      </w:r>
      <w:r w:rsidR="00731803" w:rsidRPr="00731803">
        <w:rPr>
          <w:rFonts w:cs="Arial"/>
          <w:sz w:val="20"/>
        </w:rPr>
        <w:t xml:space="preserve"> v</w:t>
      </w:r>
      <w:r w:rsidRPr="00731803">
        <w:rPr>
          <w:rFonts w:cs="Arial"/>
          <w:sz w:val="20"/>
        </w:rPr>
        <w:t>ykona</w:t>
      </w:r>
      <w:r w:rsidR="00731803" w:rsidRPr="00731803">
        <w:rPr>
          <w:rFonts w:cs="Arial"/>
          <w:sz w:val="20"/>
        </w:rPr>
        <w:t xml:space="preserve">li </w:t>
      </w:r>
      <w:r w:rsidRPr="00731803">
        <w:rPr>
          <w:rFonts w:cs="Arial"/>
          <w:sz w:val="20"/>
        </w:rPr>
        <w:t>voči</w:t>
      </w:r>
      <w:r w:rsidR="00731803" w:rsidRPr="00731803">
        <w:rPr>
          <w:rFonts w:cs="Arial"/>
          <w:sz w:val="20"/>
        </w:rPr>
        <w:t xml:space="preserve"> zmluvným stranám</w:t>
      </w:r>
      <w:r w:rsidRPr="00731803">
        <w:rPr>
          <w:rFonts w:cs="Arial"/>
          <w:sz w:val="20"/>
        </w:rPr>
        <w:t xml:space="preserve"> kontrolu/</w:t>
      </w:r>
      <w:r w:rsidR="00123440">
        <w:rPr>
          <w:rFonts w:cs="Arial"/>
          <w:sz w:val="20"/>
        </w:rPr>
        <w:t xml:space="preserve"> </w:t>
      </w:r>
      <w:r w:rsidRPr="00731803">
        <w:rPr>
          <w:rFonts w:cs="Arial"/>
          <w:sz w:val="20"/>
        </w:rPr>
        <w:t>audit dokument</w:t>
      </w:r>
      <w:r w:rsidR="00731803" w:rsidRPr="00731803">
        <w:rPr>
          <w:rFonts w:cs="Arial"/>
          <w:sz w:val="20"/>
        </w:rPr>
        <w:t>ácie</w:t>
      </w:r>
      <w:r w:rsidRPr="00731803">
        <w:rPr>
          <w:rFonts w:cs="Arial"/>
          <w:sz w:val="20"/>
        </w:rPr>
        <w:t xml:space="preserve"> a vecnú kontrolu </w:t>
      </w:r>
      <w:r w:rsidR="00731803" w:rsidRPr="00731803">
        <w:rPr>
          <w:rFonts w:cs="Arial"/>
          <w:sz w:val="20"/>
        </w:rPr>
        <w:t xml:space="preserve">skutočností súvisiacich s vykonaním obstarávania na predmet plnenia podľa </w:t>
      </w:r>
      <w:r w:rsidR="00731803" w:rsidRPr="00731803">
        <w:rPr>
          <w:rFonts w:cs="Arial"/>
          <w:sz w:val="20"/>
        </w:rPr>
        <w:lastRenderedPageBreak/>
        <w:t>tejto zmluvy, skutočností súvisiacich s</w:t>
      </w:r>
      <w:r w:rsidR="00123440">
        <w:rPr>
          <w:rFonts w:cs="Arial"/>
          <w:sz w:val="20"/>
        </w:rPr>
        <w:t xml:space="preserve"> realizáciou predmetu plnenia tejto zmluvy a skutočností súvisiacich s </w:t>
      </w:r>
      <w:r w:rsidR="00731803" w:rsidRPr="00731803">
        <w:rPr>
          <w:rFonts w:cs="Arial"/>
          <w:sz w:val="20"/>
        </w:rPr>
        <w:t>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r w:rsidRPr="00731803">
        <w:rPr>
          <w:rFonts w:cs="Arial"/>
          <w:sz w:val="20"/>
        </w:rPr>
        <w:t xml:space="preserve">. </w:t>
      </w:r>
    </w:p>
    <w:p w14:paraId="2491ADD7" w14:textId="77777777" w:rsidR="00EF02F2" w:rsidRPr="001052E9" w:rsidRDefault="00EF02F2" w:rsidP="00EF02F2">
      <w:pPr>
        <w:pStyle w:val="Zkladntext"/>
        <w:numPr>
          <w:ilvl w:val="1"/>
          <w:numId w:val="2"/>
        </w:numPr>
        <w:spacing w:before="120" w:line="288" w:lineRule="auto"/>
        <w:ind w:right="64"/>
        <w:rPr>
          <w:rFonts w:cs="Arial"/>
          <w:sz w:val="20"/>
        </w:rPr>
      </w:pPr>
      <w:r w:rsidRPr="001052E9">
        <w:rPr>
          <w:rFonts w:cs="Arial"/>
          <w:sz w:val="20"/>
        </w:rPr>
        <w:t>Zmluvné strany sa dohodli, že Objednávate</w:t>
      </w:r>
      <w:r>
        <w:rPr>
          <w:rFonts w:cs="Arial"/>
          <w:sz w:val="20"/>
        </w:rPr>
        <w:t>ľ</w:t>
      </w:r>
      <w:r w:rsidRPr="001052E9">
        <w:rPr>
          <w:rFonts w:cs="Arial"/>
          <w:sz w:val="20"/>
        </w:rPr>
        <w:t xml:space="preserve"> má právo odstúpiť od tejto zmluvy v prípade, keby ešte nedošlo k plneniu z tejto zmluvy, a výsledky administratívnej finančnej kontroly, ktoré vykoná orgán poskytujúci nenávratný finančný príspevok, neumožnia použiť žiadaný nenávratný finančný príspevok na financovanie predmetu kúpy podľa tejto zmluvy.</w:t>
      </w:r>
    </w:p>
    <w:p w14:paraId="77F809A8" w14:textId="77777777" w:rsidR="00EF02F2" w:rsidRPr="001052E9" w:rsidRDefault="00EF02F2" w:rsidP="00EF02F2">
      <w:pPr>
        <w:pStyle w:val="Zkladntext"/>
        <w:numPr>
          <w:ilvl w:val="1"/>
          <w:numId w:val="2"/>
        </w:numPr>
        <w:suppressAutoHyphens/>
        <w:spacing w:before="120" w:line="288" w:lineRule="auto"/>
        <w:ind w:right="64"/>
        <w:rPr>
          <w:rFonts w:cs="Arial"/>
          <w:sz w:val="20"/>
          <w:lang w:val="x-none"/>
        </w:rPr>
      </w:pPr>
      <w:r>
        <w:rPr>
          <w:rFonts w:cs="Arial"/>
          <w:sz w:val="20"/>
        </w:rPr>
        <w:t>Korešpondencia doručovaná elektronickou poštou sa považuje za doručenú momentom, keď odosielateľ dostane správu o tom, že korešpondencia bola odoslaná adresátovi (príjemcovi). Touto formou je možné doručovať iba operatívnu komunikáciu ohľadom plnenia tejto zmluvy.</w:t>
      </w:r>
    </w:p>
    <w:p w14:paraId="2A8D5EEE" w14:textId="77777777" w:rsidR="00EF02F2" w:rsidRDefault="00EF02F2" w:rsidP="00EF02F2">
      <w:pPr>
        <w:pStyle w:val="Zkladntext"/>
        <w:numPr>
          <w:ilvl w:val="1"/>
          <w:numId w:val="2"/>
        </w:numPr>
        <w:suppressAutoHyphens/>
        <w:spacing w:before="120" w:line="288" w:lineRule="auto"/>
        <w:ind w:right="64"/>
        <w:rPr>
          <w:rFonts w:cs="Arial"/>
          <w:bCs/>
          <w:sz w:val="20"/>
        </w:rPr>
      </w:pPr>
      <w:r>
        <w:rPr>
          <w:rFonts w:cs="Arial"/>
          <w:sz w:val="20"/>
        </w:rPr>
        <w:t xml:space="preserve">V prípade akejkoľvek zmeny kontaktných údajov v súvislosti s touto zmluvou sa zmluvné strany zaväzujú o tejto skutočnosti informovať druhú zmluvnú stranu bez zbytočného odkladu. V takom prípade potom platí pre doručovanie nová adresa. </w:t>
      </w:r>
    </w:p>
    <w:p w14:paraId="0C7FA6EF"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bCs/>
          <w:sz w:val="20"/>
        </w:rPr>
        <w:t xml:space="preserve">Prípadné spory vyplývajúce z tejto zmluvy sa zmluvné strany zaväzujú riešiť predovšetkým vzájomným rokovaním a dohodou. </w:t>
      </w:r>
    </w:p>
    <w:p w14:paraId="1833CEF8"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Na vzťahy medzi zmluvnými stranami vyplývajúce z tejto Zmluvy, ale ňou výslovne neupravené sa vzťahujú príslušné ustanovenia Obchodného zákonníka. </w:t>
      </w:r>
    </w:p>
    <w:p w14:paraId="1697BB67"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Zmeny a doplnky obsahu Zmluvy možno uskutočniť len písomne. </w:t>
      </w:r>
    </w:p>
    <w:p w14:paraId="55FD1C32"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Zmluva nadobúda platnosť a účinnosť jej podpisom oboma Zmluvnými stranami. </w:t>
      </w:r>
    </w:p>
    <w:p w14:paraId="6A2F8E14" w14:textId="77777777"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Zmluvné strany vyhlasujú, že Zmluvu riadne prečítali, jej obsahu porozumeli a na znak súhlasu ju podpisujú. </w:t>
      </w:r>
    </w:p>
    <w:p w14:paraId="3D6A8A9B" w14:textId="6544BEA6" w:rsidR="00EF02F2" w:rsidRDefault="00EF02F2" w:rsidP="00EF02F2">
      <w:pPr>
        <w:pStyle w:val="Zkladntext"/>
        <w:numPr>
          <w:ilvl w:val="1"/>
          <w:numId w:val="2"/>
        </w:numPr>
        <w:suppressAutoHyphens/>
        <w:spacing w:before="120" w:line="288" w:lineRule="auto"/>
        <w:ind w:right="64"/>
        <w:rPr>
          <w:rFonts w:cs="Arial"/>
          <w:sz w:val="20"/>
        </w:rPr>
      </w:pPr>
      <w:r>
        <w:rPr>
          <w:rFonts w:cs="Arial"/>
          <w:sz w:val="20"/>
        </w:rPr>
        <w:t xml:space="preserve">Zmluva je vyhotovená v </w:t>
      </w:r>
      <w:r w:rsidR="00DC7718">
        <w:rPr>
          <w:rFonts w:cs="Arial"/>
          <w:sz w:val="20"/>
        </w:rPr>
        <w:t>štyroch</w:t>
      </w:r>
      <w:r>
        <w:rPr>
          <w:rFonts w:cs="Arial"/>
          <w:sz w:val="20"/>
        </w:rPr>
        <w:t xml:space="preserve"> rovnopisoch, </w:t>
      </w:r>
      <w:r w:rsidR="00DC7718">
        <w:rPr>
          <w:rFonts w:cs="Arial"/>
          <w:sz w:val="20"/>
        </w:rPr>
        <w:t xml:space="preserve">z toho tri originály sú pre Objednávateľa, </w:t>
      </w:r>
      <w:r>
        <w:rPr>
          <w:rFonts w:cs="Arial"/>
          <w:sz w:val="20"/>
        </w:rPr>
        <w:t>jed</w:t>
      </w:r>
      <w:r w:rsidR="00DC7718">
        <w:rPr>
          <w:rFonts w:cs="Arial"/>
          <w:sz w:val="20"/>
        </w:rPr>
        <w:t>en</w:t>
      </w:r>
      <w:r>
        <w:rPr>
          <w:rFonts w:cs="Arial"/>
          <w:sz w:val="20"/>
        </w:rPr>
        <w:t xml:space="preserve"> </w:t>
      </w:r>
      <w:r w:rsidR="00DC7718">
        <w:rPr>
          <w:rFonts w:cs="Arial"/>
          <w:sz w:val="20"/>
        </w:rPr>
        <w:t>originál exemplár si ponechá Zhotoviteľ</w:t>
      </w:r>
      <w:r>
        <w:rPr>
          <w:rFonts w:cs="Arial"/>
          <w:sz w:val="20"/>
        </w:rPr>
        <w:t xml:space="preserve">. </w:t>
      </w:r>
    </w:p>
    <w:p w14:paraId="3B542105" w14:textId="77777777" w:rsidR="006A401B" w:rsidRDefault="006A401B" w:rsidP="006A401B">
      <w:pPr>
        <w:pStyle w:val="Zkladntext"/>
        <w:numPr>
          <w:ilvl w:val="1"/>
          <w:numId w:val="2"/>
        </w:numPr>
        <w:suppressAutoHyphens/>
        <w:spacing w:before="120" w:after="120" w:line="276" w:lineRule="auto"/>
        <w:ind w:right="62"/>
        <w:rPr>
          <w:rFonts w:cs="Arial"/>
          <w:b/>
          <w:sz w:val="20"/>
        </w:rPr>
      </w:pPr>
      <w:r>
        <w:rPr>
          <w:rFonts w:cs="Arial"/>
          <w:sz w:val="20"/>
        </w:rPr>
        <w:t>Neoddeliteľnou súčasťou tejto Zmluvy o dielo sú:</w:t>
      </w:r>
    </w:p>
    <w:p w14:paraId="2809DEA1" w14:textId="1204D27F" w:rsidR="00723095" w:rsidRPr="009C6E08" w:rsidRDefault="006A401B" w:rsidP="006A401B">
      <w:pPr>
        <w:pStyle w:val="Zkladntext"/>
        <w:numPr>
          <w:ilvl w:val="0"/>
          <w:numId w:val="4"/>
        </w:numPr>
        <w:ind w:right="62"/>
        <w:rPr>
          <w:rFonts w:cs="Arial"/>
          <w:color w:val="FF0000"/>
          <w:sz w:val="20"/>
        </w:rPr>
      </w:pPr>
      <w:r>
        <w:rPr>
          <w:rFonts w:cs="Arial"/>
          <w:sz w:val="20"/>
        </w:rPr>
        <w:t xml:space="preserve">Príloha č.1  </w:t>
      </w:r>
      <w:r w:rsidR="00723095">
        <w:rPr>
          <w:rFonts w:cs="Arial"/>
          <w:sz w:val="20"/>
        </w:rPr>
        <w:t xml:space="preserve">- Návrh na plnenie kritérií </w:t>
      </w:r>
    </w:p>
    <w:p w14:paraId="258385F3" w14:textId="4B66D7EB" w:rsidR="006A401B" w:rsidRDefault="00723095" w:rsidP="006A401B">
      <w:pPr>
        <w:pStyle w:val="Zkladntext"/>
        <w:numPr>
          <w:ilvl w:val="0"/>
          <w:numId w:val="4"/>
        </w:numPr>
        <w:ind w:right="62"/>
        <w:rPr>
          <w:rFonts w:cs="Arial"/>
          <w:sz w:val="20"/>
        </w:rPr>
      </w:pPr>
      <w:r>
        <w:rPr>
          <w:rFonts w:cs="Arial"/>
          <w:sz w:val="20"/>
        </w:rPr>
        <w:t xml:space="preserve">Príloha č. 2 </w:t>
      </w:r>
      <w:r w:rsidR="00AF2F3A">
        <w:rPr>
          <w:rFonts w:cs="Arial"/>
          <w:sz w:val="20"/>
        </w:rPr>
        <w:t>–</w:t>
      </w:r>
      <w:r>
        <w:rPr>
          <w:rFonts w:cs="Arial"/>
          <w:sz w:val="20"/>
        </w:rPr>
        <w:t xml:space="preserve"> </w:t>
      </w:r>
      <w:r w:rsidR="006A401B">
        <w:rPr>
          <w:rFonts w:cs="Arial"/>
          <w:sz w:val="20"/>
        </w:rPr>
        <w:t>Technick</w:t>
      </w:r>
      <w:r w:rsidR="00AF2F3A">
        <w:rPr>
          <w:rFonts w:cs="Arial"/>
          <w:sz w:val="20"/>
        </w:rPr>
        <w:t>ý popis ponúkanej technológie</w:t>
      </w:r>
    </w:p>
    <w:p w14:paraId="1061A12A" w14:textId="77777777" w:rsidR="00EF02F2" w:rsidRDefault="00EF02F2" w:rsidP="00EF02F2">
      <w:pPr>
        <w:pStyle w:val="Zkladntext"/>
        <w:ind w:left="720" w:right="62"/>
        <w:rPr>
          <w:rFonts w:cs="Arial"/>
          <w:sz w:val="20"/>
        </w:rPr>
      </w:pPr>
    </w:p>
    <w:p w14:paraId="0C708FAB" w14:textId="77777777" w:rsidR="00EF02F2" w:rsidRDefault="00EF02F2" w:rsidP="00EF02F2">
      <w:pPr>
        <w:pStyle w:val="Zkladntext"/>
        <w:ind w:left="720" w:right="62"/>
        <w:rPr>
          <w:rFonts w:cs="Arial"/>
          <w:sz w:val="20"/>
        </w:rPr>
      </w:pPr>
    </w:p>
    <w:p w14:paraId="55444A91" w14:textId="6627008C" w:rsidR="00EF02F2" w:rsidRDefault="00EF02F2" w:rsidP="00EF02F2">
      <w:pPr>
        <w:spacing w:before="120" w:line="288" w:lineRule="auto"/>
        <w:ind w:right="64"/>
        <w:rPr>
          <w:rFonts w:ascii="Arial" w:hAnsi="Arial" w:cs="Arial"/>
        </w:rPr>
      </w:pPr>
      <w:r>
        <w:rPr>
          <w:rFonts w:ascii="Arial" w:hAnsi="Arial" w:cs="Arial"/>
          <w:b/>
        </w:rPr>
        <w:t>Za Zhotoviteľa:</w:t>
      </w:r>
      <w:r>
        <w:rPr>
          <w:rFonts w:ascii="Arial" w:hAnsi="Arial" w:cs="Arial"/>
          <w:b/>
        </w:rPr>
        <w:tab/>
      </w:r>
      <w:r>
        <w:rPr>
          <w:rFonts w:ascii="Arial" w:hAnsi="Arial" w:cs="Arial"/>
          <w:b/>
        </w:rPr>
        <w:tab/>
      </w:r>
      <w:r>
        <w:rPr>
          <w:rFonts w:ascii="Arial" w:hAnsi="Arial" w:cs="Arial"/>
          <w:b/>
        </w:rPr>
        <w:tab/>
      </w:r>
      <w:r w:rsidR="00DC7718">
        <w:rPr>
          <w:rFonts w:ascii="Arial" w:hAnsi="Arial" w:cs="Arial"/>
          <w:b/>
        </w:rPr>
        <w:t xml:space="preserve">        </w:t>
      </w:r>
      <w:r>
        <w:rPr>
          <w:rFonts w:ascii="Arial" w:hAnsi="Arial" w:cs="Arial"/>
          <w:b/>
        </w:rPr>
        <w:tab/>
      </w:r>
      <w:r w:rsidR="00D3691A">
        <w:rPr>
          <w:rFonts w:ascii="Arial" w:hAnsi="Arial" w:cs="Arial"/>
          <w:b/>
        </w:rPr>
        <w:tab/>
      </w:r>
      <w:r>
        <w:rPr>
          <w:rFonts w:ascii="Arial" w:hAnsi="Arial" w:cs="Arial"/>
          <w:b/>
        </w:rPr>
        <w:t>Za Objednávateľa:</w:t>
      </w:r>
    </w:p>
    <w:p w14:paraId="37ED8667" w14:textId="52913F47" w:rsidR="00EF02F2" w:rsidRDefault="00910448" w:rsidP="00EF02F2">
      <w:pPr>
        <w:spacing w:before="120" w:line="288" w:lineRule="auto"/>
        <w:ind w:right="64"/>
        <w:jc w:val="both"/>
        <w:rPr>
          <w:rFonts w:ascii="Arial" w:hAnsi="Arial" w:cs="Arial"/>
        </w:rPr>
      </w:pPr>
      <w:r>
        <w:rPr>
          <w:rFonts w:ascii="Arial" w:hAnsi="Arial" w:cs="Arial"/>
        </w:rPr>
        <w:t>V</w:t>
      </w:r>
      <w:r w:rsidR="00723095">
        <w:rPr>
          <w:rFonts w:ascii="Arial" w:hAnsi="Arial" w:cs="Arial"/>
        </w:rPr>
        <w:t> </w:t>
      </w:r>
      <w:r w:rsidR="00CE748E">
        <w:rPr>
          <w:rFonts w:ascii="Arial" w:hAnsi="Arial" w:cs="Arial"/>
        </w:rPr>
        <w:tab/>
      </w:r>
      <w:r w:rsidR="00CE748E">
        <w:rPr>
          <w:rFonts w:ascii="Arial" w:hAnsi="Arial" w:cs="Arial"/>
        </w:rPr>
        <w:tab/>
      </w:r>
      <w:r w:rsidR="00CE748E">
        <w:rPr>
          <w:rFonts w:ascii="Arial" w:hAnsi="Arial" w:cs="Arial"/>
        </w:rPr>
        <w:tab/>
      </w:r>
      <w:r w:rsidR="00EF02F2">
        <w:rPr>
          <w:rFonts w:ascii="Arial" w:hAnsi="Arial" w:cs="Arial"/>
        </w:rPr>
        <w:t>, dňa</w:t>
      </w:r>
      <w:r w:rsidR="00D3691A">
        <w:rPr>
          <w:rFonts w:ascii="Arial" w:hAnsi="Arial" w:cs="Arial"/>
        </w:rPr>
        <w:t xml:space="preserve"> </w:t>
      </w:r>
      <w:bookmarkStart w:id="0" w:name="Text18"/>
      <w:r w:rsidR="00BA411C">
        <w:rPr>
          <w:rFonts w:cs="Arial"/>
        </w:rPr>
        <w:t>.....................</w:t>
      </w:r>
      <w:r w:rsidR="00EF02F2">
        <w:rPr>
          <w:rFonts w:cs="Arial"/>
        </w:rPr>
        <w:fldChar w:fldCharType="begin">
          <w:ffData>
            <w:name w:val="Text18"/>
            <w:enabled/>
            <w:calcOnExit w:val="0"/>
            <w:textInput/>
          </w:ffData>
        </w:fldChar>
      </w:r>
      <w:r w:rsidR="00EF02F2">
        <w:instrText xml:space="preserve"> FORMTEXT </w:instrText>
      </w:r>
      <w:r w:rsidR="00F361FB">
        <w:rPr>
          <w:rFonts w:cs="Arial"/>
        </w:rPr>
      </w:r>
      <w:r w:rsidR="00F361FB">
        <w:rPr>
          <w:rFonts w:cs="Arial"/>
        </w:rPr>
        <w:fldChar w:fldCharType="separate"/>
      </w:r>
      <w:r w:rsidR="00EF02F2">
        <w:rPr>
          <w:rFonts w:cs="Arial"/>
        </w:rPr>
        <w:fldChar w:fldCharType="end"/>
      </w:r>
      <w:bookmarkEnd w:id="0"/>
      <w:r w:rsidR="00BA411C">
        <w:rPr>
          <w:rFonts w:ascii="Arial" w:hAnsi="Arial" w:cs="Arial"/>
        </w:rPr>
        <w:tab/>
      </w:r>
      <w:r w:rsidR="00BA411C">
        <w:rPr>
          <w:rFonts w:ascii="Arial" w:hAnsi="Arial" w:cs="Arial"/>
        </w:rPr>
        <w:tab/>
      </w:r>
      <w:r w:rsidR="00EF02F2">
        <w:rPr>
          <w:rFonts w:ascii="Arial" w:hAnsi="Arial" w:cs="Arial"/>
        </w:rPr>
        <w:t>V </w:t>
      </w:r>
      <w:r w:rsidR="00BA411C" w:rsidRPr="00BA411C">
        <w:rPr>
          <w:rFonts w:ascii="Arial" w:hAnsi="Arial" w:cs="Arial"/>
        </w:rPr>
        <w:t>Bánove</w:t>
      </w:r>
      <w:r w:rsidR="00EF02F2">
        <w:rPr>
          <w:rFonts w:ascii="Arial" w:hAnsi="Arial" w:cs="Arial"/>
        </w:rPr>
        <w:t xml:space="preserve">, dňa </w:t>
      </w:r>
      <w:bookmarkStart w:id="1" w:name="Text20"/>
      <w:r w:rsidR="00BA411C">
        <w:rPr>
          <w:rFonts w:cs="Arial"/>
        </w:rPr>
        <w:t>.........................</w:t>
      </w:r>
      <w:r w:rsidR="00BA411C">
        <w:rPr>
          <w:rFonts w:ascii="Arial" w:hAnsi="Arial" w:cs="Arial"/>
        </w:rPr>
        <w:t>..</w:t>
      </w:r>
      <w:r w:rsidR="00EF02F2">
        <w:rPr>
          <w:rFonts w:cs="Arial"/>
        </w:rPr>
        <w:fldChar w:fldCharType="begin">
          <w:ffData>
            <w:name w:val="Text20"/>
            <w:enabled/>
            <w:calcOnExit w:val="0"/>
            <w:textInput/>
          </w:ffData>
        </w:fldChar>
      </w:r>
      <w:r w:rsidR="00EF02F2">
        <w:instrText xml:space="preserve"> FORMTEXT </w:instrText>
      </w:r>
      <w:r w:rsidR="00F361FB">
        <w:rPr>
          <w:rFonts w:cs="Arial"/>
        </w:rPr>
      </w:r>
      <w:r w:rsidR="00F361FB">
        <w:rPr>
          <w:rFonts w:cs="Arial"/>
        </w:rPr>
        <w:fldChar w:fldCharType="separate"/>
      </w:r>
      <w:r w:rsidR="00EF02F2">
        <w:rPr>
          <w:rFonts w:cs="Arial"/>
        </w:rPr>
        <w:fldChar w:fldCharType="end"/>
      </w:r>
      <w:bookmarkEnd w:id="1"/>
    </w:p>
    <w:p w14:paraId="2E49DC36" w14:textId="77777777" w:rsidR="00EF02F2" w:rsidRDefault="00EF02F2" w:rsidP="00EF02F2">
      <w:pPr>
        <w:spacing w:before="120" w:line="288" w:lineRule="auto"/>
        <w:ind w:right="64"/>
        <w:rPr>
          <w:rFonts w:ascii="Arial" w:hAnsi="Arial" w:cs="Arial"/>
        </w:rPr>
      </w:pPr>
    </w:p>
    <w:p w14:paraId="6291BF55" w14:textId="77777777" w:rsidR="00EF02F2" w:rsidRDefault="00EF02F2" w:rsidP="00EF02F2">
      <w:pPr>
        <w:spacing w:before="120" w:line="288" w:lineRule="auto"/>
        <w:ind w:right="64"/>
        <w:rPr>
          <w:rFonts w:ascii="Arial" w:hAnsi="Arial" w:cs="Arial"/>
        </w:rPr>
      </w:pPr>
    </w:p>
    <w:p w14:paraId="0C66172B" w14:textId="77777777" w:rsidR="00BA411C" w:rsidRDefault="00BA411C" w:rsidP="00EF02F2">
      <w:pPr>
        <w:spacing w:before="120" w:line="288" w:lineRule="auto"/>
        <w:ind w:right="64"/>
        <w:rPr>
          <w:rFonts w:ascii="Arial" w:hAnsi="Arial" w:cs="Arial"/>
        </w:rPr>
      </w:pPr>
    </w:p>
    <w:p w14:paraId="439386B1" w14:textId="77777777" w:rsidR="00BA411C" w:rsidRDefault="00EF02F2" w:rsidP="00BA411C">
      <w:pPr>
        <w:spacing w:line="288" w:lineRule="auto"/>
        <w:ind w:right="64"/>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00BA411C">
        <w:rPr>
          <w:rFonts w:ascii="Arial" w:hAnsi="Arial" w:cs="Arial"/>
        </w:rPr>
        <w:t>....................................................</w:t>
      </w:r>
    </w:p>
    <w:p w14:paraId="0DA30560" w14:textId="29357098" w:rsidR="00EF02F2" w:rsidRDefault="00DC7718" w:rsidP="00CE748E">
      <w:pPr>
        <w:spacing w:line="288" w:lineRule="auto"/>
        <w:ind w:left="1416" w:right="64" w:firstLine="708"/>
        <w:rPr>
          <w:rFonts w:ascii="Arial" w:hAnsi="Arial" w:cs="Arial"/>
        </w:rPr>
      </w:pPr>
      <w:r>
        <w:rPr>
          <w:rFonts w:ascii="Arial" w:hAnsi="Arial" w:cs="Arial"/>
        </w:rPr>
        <w:t xml:space="preserve">                 </w:t>
      </w:r>
      <w:r w:rsidR="00EF02F2">
        <w:rPr>
          <w:rFonts w:ascii="Arial" w:hAnsi="Arial" w:cs="Arial"/>
        </w:rPr>
        <w:tab/>
      </w:r>
      <w:r w:rsidR="00EF02F2">
        <w:rPr>
          <w:rFonts w:ascii="Arial" w:hAnsi="Arial" w:cs="Arial"/>
        </w:rPr>
        <w:tab/>
      </w:r>
      <w:r w:rsidR="00EF02F2">
        <w:rPr>
          <w:rFonts w:ascii="Arial" w:hAnsi="Arial" w:cs="Arial"/>
        </w:rPr>
        <w:tab/>
      </w:r>
      <w:r w:rsidR="006857EB">
        <w:rPr>
          <w:rFonts w:ascii="Arial" w:hAnsi="Arial" w:cs="Arial"/>
          <w:b/>
        </w:rPr>
        <w:t xml:space="preserve">Branislav Oremus - </w:t>
      </w:r>
      <w:proofErr w:type="spellStart"/>
      <w:r w:rsidR="006857EB">
        <w:rPr>
          <w:rFonts w:ascii="Arial" w:hAnsi="Arial" w:cs="Arial"/>
          <w:b/>
        </w:rPr>
        <w:t>Slovkvet</w:t>
      </w:r>
      <w:proofErr w:type="spellEnd"/>
    </w:p>
    <w:tbl>
      <w:tblPr>
        <w:tblW w:w="9142" w:type="dxa"/>
        <w:tblInd w:w="70" w:type="dxa"/>
        <w:tblCellMar>
          <w:left w:w="70" w:type="dxa"/>
          <w:right w:w="70" w:type="dxa"/>
        </w:tblCellMar>
        <w:tblLook w:val="04A0" w:firstRow="1" w:lastRow="0" w:firstColumn="1" w:lastColumn="0" w:noHBand="0" w:noVBand="1"/>
      </w:tblPr>
      <w:tblGrid>
        <w:gridCol w:w="9142"/>
      </w:tblGrid>
      <w:tr w:rsidR="00EF02F2" w:rsidRPr="00FF6613" w14:paraId="399402B8" w14:textId="77777777" w:rsidTr="00235724">
        <w:trPr>
          <w:trHeight w:val="300"/>
        </w:trPr>
        <w:tc>
          <w:tcPr>
            <w:tcW w:w="9142" w:type="dxa"/>
            <w:tcBorders>
              <w:top w:val="nil"/>
              <w:left w:val="nil"/>
              <w:bottom w:val="nil"/>
            </w:tcBorders>
            <w:shd w:val="clear" w:color="auto" w:fill="auto"/>
            <w:noWrap/>
            <w:vAlign w:val="bottom"/>
            <w:hideMark/>
          </w:tcPr>
          <w:p w14:paraId="51836A5B" w14:textId="0A21065E" w:rsidR="00EF02F2" w:rsidRPr="00FF6613" w:rsidRDefault="00CE748E" w:rsidP="00145095">
            <w:pPr>
              <w:pStyle w:val="Zkladntext"/>
              <w:spacing w:line="288" w:lineRule="auto"/>
              <w:ind w:right="64"/>
              <w:rPr>
                <w:rFonts w:asciiTheme="minorHAnsi" w:hAnsiTheme="minorHAnsi" w:cstheme="minorHAnsi"/>
                <w:color w:val="000000"/>
              </w:rPr>
            </w:pPr>
            <w:r>
              <w:rPr>
                <w:rFonts w:cs="Arial"/>
              </w:rPr>
              <w:tab/>
            </w:r>
            <w:r>
              <w:rPr>
                <w:rFonts w:cs="Arial"/>
              </w:rPr>
              <w:tab/>
            </w:r>
            <w:r>
              <w:rPr>
                <w:rFonts w:cs="Arial"/>
              </w:rPr>
              <w:tab/>
            </w:r>
            <w:r>
              <w:rPr>
                <w:rFonts w:cs="Arial"/>
              </w:rPr>
              <w:tab/>
            </w:r>
            <w:r w:rsidR="00EF02F2">
              <w:rPr>
                <w:rFonts w:cs="Arial"/>
              </w:rPr>
              <w:tab/>
            </w:r>
            <w:r w:rsidR="00EF02F2">
              <w:rPr>
                <w:rFonts w:cs="Arial"/>
              </w:rPr>
              <w:tab/>
            </w:r>
            <w:r w:rsidR="00EF02F2">
              <w:rPr>
                <w:rFonts w:cs="Arial"/>
              </w:rPr>
              <w:tab/>
            </w:r>
            <w:r w:rsidR="006857EB">
              <w:rPr>
                <w:rFonts w:cs="Arial"/>
              </w:rPr>
              <w:t>Branislav Oremus</w:t>
            </w:r>
            <w:r w:rsidR="00EF02F2">
              <w:rPr>
                <w:rFonts w:cs="Arial"/>
              </w:rPr>
              <w:t xml:space="preserve">, </w:t>
            </w:r>
            <w:r w:rsidR="006857EB">
              <w:rPr>
                <w:rFonts w:cs="Arial"/>
              </w:rPr>
              <w:t>maji</w:t>
            </w:r>
            <w:r w:rsidR="00EF02F2">
              <w:rPr>
                <w:rFonts w:cs="Arial"/>
              </w:rPr>
              <w:t xml:space="preserve">teľ </w:t>
            </w:r>
          </w:p>
        </w:tc>
      </w:tr>
    </w:tbl>
    <w:p w14:paraId="7E3928A1" w14:textId="77777777" w:rsidR="00EF02F2" w:rsidRPr="00FF6613" w:rsidRDefault="00EF02F2" w:rsidP="00EF02F2">
      <w:pPr>
        <w:pStyle w:val="Odsekzoznamu"/>
        <w:spacing w:line="360" w:lineRule="auto"/>
        <w:ind w:left="284"/>
        <w:jc w:val="both"/>
        <w:rPr>
          <w:rFonts w:asciiTheme="minorHAnsi" w:hAnsiTheme="minorHAnsi" w:cstheme="minorHAnsi"/>
          <w:iCs/>
        </w:rPr>
      </w:pPr>
    </w:p>
    <w:p w14:paraId="71D895E2" w14:textId="77777777" w:rsidR="00795246" w:rsidRDefault="00795246"/>
    <w:sectPr w:rsidR="00795246" w:rsidSect="00E84092">
      <w:footerReference w:type="default" r:id="rId9"/>
      <w:pgSz w:w="11906" w:h="16838"/>
      <w:pgMar w:top="1417" w:right="1417" w:bottom="1417"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AE89" w14:textId="77777777" w:rsidR="00F361FB" w:rsidRDefault="00F361FB">
      <w:r>
        <w:separator/>
      </w:r>
    </w:p>
  </w:endnote>
  <w:endnote w:type="continuationSeparator" w:id="0">
    <w:p w14:paraId="67F69C83" w14:textId="77777777" w:rsidR="00F361FB" w:rsidRDefault="00F3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411" w14:textId="77777777" w:rsidR="00AF2D1B" w:rsidRDefault="00EF02F2">
    <w:pPr>
      <w:pStyle w:val="Pta"/>
    </w:pPr>
    <w:r>
      <w:tab/>
      <w:t xml:space="preserve">                                                                                                   </w:t>
    </w:r>
  </w:p>
  <w:p w14:paraId="58236299" w14:textId="77777777" w:rsidR="00AF2D1B" w:rsidRDefault="00EF02F2" w:rsidP="00FB3143">
    <w:pPr>
      <w:pStyle w:val="Pta"/>
      <w:jc w:val="center"/>
    </w:pPr>
    <w:r>
      <w:fldChar w:fldCharType="begin"/>
    </w:r>
    <w:r>
      <w:instrText xml:space="preserve"> PAGE   \* MERGEFORMAT </w:instrText>
    </w:r>
    <w:r>
      <w:fldChar w:fldCharType="separate"/>
    </w:r>
    <w:r w:rsidR="00BA41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2C86" w14:textId="77777777" w:rsidR="00F361FB" w:rsidRDefault="00F361FB">
      <w:r>
        <w:separator/>
      </w:r>
    </w:p>
  </w:footnote>
  <w:footnote w:type="continuationSeparator" w:id="0">
    <w:p w14:paraId="6E2FC832" w14:textId="77777777" w:rsidR="00F361FB" w:rsidRDefault="00F3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1080" w:hanging="360"/>
      </w:pPr>
      <w:rPr>
        <w:rFonts w:ascii="Arial" w:eastAsia="Times New Roman" w:hAnsi="Arial" w:cs="Arial"/>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360"/>
        </w:tabs>
        <w:ind w:left="360" w:hanging="360"/>
      </w:pPr>
      <w:rPr>
        <w:rFonts w:cs="Arial" w:hint="default"/>
        <w:b/>
        <w:bCs/>
        <w:caps/>
        <w:sz w:val="20"/>
        <w:lang w:val="sk-SK"/>
      </w:rPr>
    </w:lvl>
    <w:lvl w:ilvl="1">
      <w:start w:val="1"/>
      <w:numFmt w:val="decimal"/>
      <w:lvlText w:val="%1.%2."/>
      <w:lvlJc w:val="left"/>
      <w:pPr>
        <w:tabs>
          <w:tab w:val="num" w:pos="720"/>
        </w:tabs>
        <w:ind w:left="720" w:hanging="720"/>
      </w:pPr>
      <w:rPr>
        <w:rFonts w:cs="Arial" w:hint="default"/>
        <w:b w:val="0"/>
        <w:sz w:val="20"/>
        <w:szCs w:val="20"/>
        <w:lang w:val="sk-SK"/>
      </w:rPr>
    </w:lvl>
    <w:lvl w:ilvl="2">
      <w:start w:val="1"/>
      <w:numFmt w:val="decimal"/>
      <w:lvlText w:val="%1.%2.%3."/>
      <w:lvlJc w:val="left"/>
      <w:pPr>
        <w:tabs>
          <w:tab w:val="num" w:pos="720"/>
        </w:tabs>
        <w:ind w:left="720" w:hanging="720"/>
      </w:pPr>
      <w:rPr>
        <w:rFonts w:cs="Arial" w:hint="default"/>
        <w:b w:val="0"/>
        <w:sz w:val="20"/>
        <w:lang w:val="sk-SK"/>
      </w:rPr>
    </w:lvl>
    <w:lvl w:ilvl="3">
      <w:start w:val="1"/>
      <w:numFmt w:val="decimal"/>
      <w:lvlText w:val="%1.%2.%3.%4."/>
      <w:lvlJc w:val="left"/>
      <w:pPr>
        <w:tabs>
          <w:tab w:val="num" w:pos="1080"/>
        </w:tabs>
        <w:ind w:left="1080" w:hanging="1080"/>
      </w:pPr>
      <w:rPr>
        <w:rFonts w:cs="Arial" w:hint="default"/>
        <w:b/>
        <w:bCs/>
        <w:caps/>
        <w:sz w:val="20"/>
        <w:lang w:val="sk-SK"/>
      </w:rPr>
    </w:lvl>
    <w:lvl w:ilvl="4">
      <w:start w:val="1"/>
      <w:numFmt w:val="decimal"/>
      <w:lvlText w:val="%1.%2.%3.%4.%5."/>
      <w:lvlJc w:val="left"/>
      <w:pPr>
        <w:tabs>
          <w:tab w:val="num" w:pos="1080"/>
        </w:tabs>
        <w:ind w:left="1080" w:hanging="1080"/>
      </w:pPr>
      <w:rPr>
        <w:rFonts w:cs="Arial" w:hint="default"/>
        <w:b/>
        <w:bCs/>
        <w:caps/>
        <w:sz w:val="20"/>
        <w:lang w:val="sk-SK"/>
      </w:rPr>
    </w:lvl>
    <w:lvl w:ilvl="5">
      <w:start w:val="1"/>
      <w:numFmt w:val="decimal"/>
      <w:lvlText w:val="%1.%2.%3.%4.%5.%6."/>
      <w:lvlJc w:val="left"/>
      <w:pPr>
        <w:tabs>
          <w:tab w:val="num" w:pos="1440"/>
        </w:tabs>
        <w:ind w:left="1440" w:hanging="1440"/>
      </w:pPr>
      <w:rPr>
        <w:rFonts w:cs="Arial" w:hint="default"/>
        <w:b/>
        <w:bCs/>
        <w:caps/>
        <w:sz w:val="20"/>
        <w:lang w:val="sk-SK"/>
      </w:rPr>
    </w:lvl>
    <w:lvl w:ilvl="6">
      <w:start w:val="1"/>
      <w:numFmt w:val="decimal"/>
      <w:lvlText w:val="%1.%2.%3.%4.%5.%6.%7."/>
      <w:lvlJc w:val="left"/>
      <w:pPr>
        <w:tabs>
          <w:tab w:val="num" w:pos="1440"/>
        </w:tabs>
        <w:ind w:left="1440" w:hanging="1440"/>
      </w:pPr>
      <w:rPr>
        <w:rFonts w:cs="Arial" w:hint="default"/>
        <w:b/>
        <w:bCs/>
        <w:caps/>
        <w:sz w:val="20"/>
        <w:lang w:val="sk-SK"/>
      </w:rPr>
    </w:lvl>
    <w:lvl w:ilvl="7">
      <w:start w:val="1"/>
      <w:numFmt w:val="decimal"/>
      <w:lvlText w:val="%1.%2.%3.%4.%5.%6.%7.%8."/>
      <w:lvlJc w:val="left"/>
      <w:pPr>
        <w:tabs>
          <w:tab w:val="num" w:pos="1800"/>
        </w:tabs>
        <w:ind w:left="1800" w:hanging="1800"/>
      </w:pPr>
      <w:rPr>
        <w:rFonts w:cs="Arial" w:hint="default"/>
        <w:b/>
        <w:bCs/>
        <w:caps/>
        <w:sz w:val="20"/>
        <w:lang w:val="sk-SK"/>
      </w:rPr>
    </w:lvl>
    <w:lvl w:ilvl="8">
      <w:start w:val="1"/>
      <w:numFmt w:val="decimal"/>
      <w:lvlText w:val="%1.%2.%3.%4.%5.%6.%7.%8.%9."/>
      <w:lvlJc w:val="left"/>
      <w:pPr>
        <w:tabs>
          <w:tab w:val="num" w:pos="1800"/>
        </w:tabs>
        <w:ind w:left="1800" w:hanging="1800"/>
      </w:pPr>
      <w:rPr>
        <w:rFonts w:cs="Arial" w:hint="default"/>
        <w:b/>
        <w:bCs/>
        <w:caps/>
        <w:sz w:val="20"/>
        <w:lang w:val="sk-SK"/>
      </w:rPr>
    </w:lvl>
  </w:abstractNum>
  <w:abstractNum w:abstractNumId="2" w15:restartNumberingAfterBreak="0">
    <w:nsid w:val="00000005"/>
    <w:multiLevelType w:val="singleLevel"/>
    <w:tmpl w:val="00000005"/>
    <w:name w:val="WW8Num4"/>
    <w:lvl w:ilvl="0">
      <w:start w:val="1"/>
      <w:numFmt w:val="lowerLetter"/>
      <w:lvlText w:val="%1)"/>
      <w:lvlJc w:val="left"/>
      <w:pPr>
        <w:tabs>
          <w:tab w:val="num" w:pos="0"/>
        </w:tabs>
        <w:ind w:left="1080" w:hanging="360"/>
      </w:pPr>
      <w:rPr>
        <w:rFonts w:ascii="Arial" w:hAnsi="Arial" w:cs="Arial"/>
        <w:sz w:val="20"/>
        <w:szCs w:val="20"/>
      </w:rPr>
    </w:lvl>
  </w:abstractNum>
  <w:abstractNum w:abstractNumId="3"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4" w15:restartNumberingAfterBreak="0">
    <w:nsid w:val="4F4B44FE"/>
    <w:multiLevelType w:val="multilevel"/>
    <w:tmpl w:val="C5222C6A"/>
    <w:lvl w:ilvl="0">
      <w:start w:val="4"/>
      <w:numFmt w:val="decimal"/>
      <w:lvlText w:val="%1"/>
      <w:lvlJc w:val="left"/>
      <w:pPr>
        <w:ind w:left="360" w:hanging="360"/>
      </w:pPr>
      <w:rPr>
        <w:rFonts w:hint="default"/>
        <w:u w:val="none"/>
      </w:rPr>
    </w:lvl>
    <w:lvl w:ilvl="1">
      <w:start w:val="2"/>
      <w:numFmt w:val="decimal"/>
      <w:lvlText w:val="%1.%2"/>
      <w:lvlJc w:val="left"/>
      <w:pPr>
        <w:ind w:left="720" w:hanging="360"/>
      </w:pPr>
      <w:rPr>
        <w:rFonts w:hint="default"/>
        <w:b w:val="0"/>
        <w:bCs/>
        <w:color w:val="auto"/>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2F2"/>
    <w:rsid w:val="000B0093"/>
    <w:rsid w:val="000B35EE"/>
    <w:rsid w:val="000F3EBB"/>
    <w:rsid w:val="00123440"/>
    <w:rsid w:val="00135EBB"/>
    <w:rsid w:val="00145095"/>
    <w:rsid w:val="001A26FA"/>
    <w:rsid w:val="002C3441"/>
    <w:rsid w:val="0031516D"/>
    <w:rsid w:val="00392246"/>
    <w:rsid w:val="003C6E3C"/>
    <w:rsid w:val="004D0475"/>
    <w:rsid w:val="00560940"/>
    <w:rsid w:val="00566EFC"/>
    <w:rsid w:val="0063271C"/>
    <w:rsid w:val="006678AE"/>
    <w:rsid w:val="006857EB"/>
    <w:rsid w:val="006A401B"/>
    <w:rsid w:val="007214E7"/>
    <w:rsid w:val="00723095"/>
    <w:rsid w:val="00731803"/>
    <w:rsid w:val="0075038F"/>
    <w:rsid w:val="007859C0"/>
    <w:rsid w:val="00795246"/>
    <w:rsid w:val="00910448"/>
    <w:rsid w:val="00917D93"/>
    <w:rsid w:val="009C2333"/>
    <w:rsid w:val="009C6E08"/>
    <w:rsid w:val="009F50BE"/>
    <w:rsid w:val="00A63F34"/>
    <w:rsid w:val="00AD50FE"/>
    <w:rsid w:val="00AF2F3A"/>
    <w:rsid w:val="00B01CB1"/>
    <w:rsid w:val="00B45351"/>
    <w:rsid w:val="00B4743A"/>
    <w:rsid w:val="00B85E5E"/>
    <w:rsid w:val="00BA411C"/>
    <w:rsid w:val="00BF357F"/>
    <w:rsid w:val="00BF46A9"/>
    <w:rsid w:val="00C44B46"/>
    <w:rsid w:val="00C710E6"/>
    <w:rsid w:val="00CE748E"/>
    <w:rsid w:val="00D3691A"/>
    <w:rsid w:val="00DA271F"/>
    <w:rsid w:val="00DC7718"/>
    <w:rsid w:val="00EF02F2"/>
    <w:rsid w:val="00F3269A"/>
    <w:rsid w:val="00F361FB"/>
    <w:rsid w:val="00F65615"/>
    <w:rsid w:val="00F872A3"/>
    <w:rsid w:val="00FD1C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2E6E"/>
  <w15:docId w15:val="{AD9C1CFB-25F3-4AE7-BEE6-DC75CF41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02F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F50BE"/>
    <w:pPr>
      <w:keepNext/>
      <w:outlineLvl w:val="0"/>
    </w:pPr>
    <w:rPr>
      <w:b/>
      <w:sz w:val="40"/>
      <w:szCs w:val="2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F02F2"/>
    <w:pPr>
      <w:tabs>
        <w:tab w:val="center" w:pos="4536"/>
        <w:tab w:val="right" w:pos="9072"/>
      </w:tabs>
    </w:pPr>
  </w:style>
  <w:style w:type="character" w:customStyle="1" w:styleId="PtaChar">
    <w:name w:val="Päta Char"/>
    <w:basedOn w:val="Predvolenpsmoodseku"/>
    <w:link w:val="Pta"/>
    <w:uiPriority w:val="99"/>
    <w:rsid w:val="00EF02F2"/>
    <w:rPr>
      <w:rFonts w:ascii="Times New Roman" w:eastAsia="Times New Roman" w:hAnsi="Times New Roman" w:cs="Times New Roman"/>
      <w:sz w:val="24"/>
      <w:szCs w:val="24"/>
      <w:lang w:eastAsia="sk-SK"/>
    </w:rPr>
  </w:style>
  <w:style w:type="paragraph" w:styleId="Odsekzoznamu">
    <w:name w:val="List Paragraph"/>
    <w:aliases w:val="body,Odsek zoznamu2,Odsek,Farebný zoznam – zvýraznenie 11"/>
    <w:basedOn w:val="Normlny"/>
    <w:link w:val="OdsekzoznamuChar"/>
    <w:qFormat/>
    <w:rsid w:val="00EF02F2"/>
    <w:pPr>
      <w:ind w:left="720"/>
      <w:contextualSpacing/>
    </w:pPr>
  </w:style>
  <w:style w:type="paragraph" w:styleId="Zkladntext">
    <w:name w:val="Body Text"/>
    <w:basedOn w:val="Normlny"/>
    <w:link w:val="ZkladntextChar"/>
    <w:rsid w:val="00EF02F2"/>
    <w:pPr>
      <w:spacing w:line="360" w:lineRule="auto"/>
      <w:jc w:val="both"/>
    </w:pPr>
    <w:rPr>
      <w:rFonts w:ascii="Arial" w:hAnsi="Arial"/>
      <w:sz w:val="22"/>
      <w:szCs w:val="20"/>
    </w:rPr>
  </w:style>
  <w:style w:type="character" w:customStyle="1" w:styleId="ZkladntextChar">
    <w:name w:val="Základný text Char"/>
    <w:basedOn w:val="Predvolenpsmoodseku"/>
    <w:link w:val="Zkladntext"/>
    <w:rsid w:val="00EF02F2"/>
    <w:rPr>
      <w:rFonts w:ascii="Arial" w:eastAsia="Times New Roman" w:hAnsi="Arial" w:cs="Times New Roman"/>
      <w:szCs w:val="20"/>
      <w:lang w:eastAsia="sk-SK"/>
    </w:rPr>
  </w:style>
  <w:style w:type="character" w:customStyle="1" w:styleId="OdsekzoznamuChar">
    <w:name w:val="Odsek zoznamu Char"/>
    <w:aliases w:val="body Char,Odsek zoznamu2 Char,Odsek Char,Farebný zoznam – zvýraznenie 11 Char"/>
    <w:link w:val="Odsekzoznamu"/>
    <w:locked/>
    <w:rsid w:val="00EF02F2"/>
    <w:rPr>
      <w:rFonts w:ascii="Times New Roman" w:eastAsia="Times New Roman" w:hAnsi="Times New Roman" w:cs="Times New Roman"/>
      <w:sz w:val="24"/>
      <w:szCs w:val="24"/>
      <w:lang w:eastAsia="sk-SK"/>
    </w:rPr>
  </w:style>
  <w:style w:type="paragraph" w:styleId="Bezriadkovania">
    <w:name w:val="No Spacing"/>
    <w:uiPriority w:val="1"/>
    <w:qFormat/>
    <w:rsid w:val="00EF02F2"/>
    <w:pPr>
      <w:spacing w:after="0" w:line="240" w:lineRule="auto"/>
    </w:pPr>
    <w:rPr>
      <w:rFonts w:ascii="Calibri" w:eastAsia="Calibri" w:hAnsi="Calibri" w:cs="Times New Roman"/>
    </w:rPr>
  </w:style>
  <w:style w:type="paragraph" w:customStyle="1" w:styleId="Default">
    <w:name w:val="Default"/>
    <w:rsid w:val="00EF02F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1Char">
    <w:name w:val="Nadpis 1 Char"/>
    <w:basedOn w:val="Predvolenpsmoodseku"/>
    <w:link w:val="Nadpis1"/>
    <w:rsid w:val="009F50BE"/>
    <w:rPr>
      <w:rFonts w:ascii="Times New Roman" w:eastAsia="Times New Roman" w:hAnsi="Times New Roman" w:cs="Times New Roman"/>
      <w:b/>
      <w:sz w:val="40"/>
      <w:szCs w:val="20"/>
      <w:lang w:eastAsia="zh-CN"/>
    </w:rPr>
  </w:style>
  <w:style w:type="character" w:customStyle="1" w:styleId="ra">
    <w:name w:val="ra"/>
    <w:basedOn w:val="Predvolenpsmoodseku"/>
    <w:rsid w:val="009F50BE"/>
  </w:style>
  <w:style w:type="character" w:styleId="Hypertextovprepojenie">
    <w:name w:val="Hyperlink"/>
    <w:basedOn w:val="Predvolenpsmoodseku"/>
    <w:rsid w:val="009F50BE"/>
    <w:rPr>
      <w:color w:val="0000FF"/>
      <w:u w:val="single"/>
    </w:rPr>
  </w:style>
  <w:style w:type="paragraph" w:styleId="Textbubliny">
    <w:name w:val="Balloon Text"/>
    <w:basedOn w:val="Normlny"/>
    <w:link w:val="TextbublinyChar"/>
    <w:uiPriority w:val="99"/>
    <w:semiHidden/>
    <w:unhideWhenUsed/>
    <w:rsid w:val="00D3691A"/>
    <w:rPr>
      <w:rFonts w:ascii="Tahoma" w:hAnsi="Tahoma" w:cs="Tahoma"/>
      <w:sz w:val="16"/>
      <w:szCs w:val="16"/>
    </w:rPr>
  </w:style>
  <w:style w:type="character" w:customStyle="1" w:styleId="TextbublinyChar">
    <w:name w:val="Text bubliny Char"/>
    <w:basedOn w:val="Predvolenpsmoodseku"/>
    <w:link w:val="Textbubliny"/>
    <w:uiPriority w:val="99"/>
    <w:semiHidden/>
    <w:rsid w:val="00D3691A"/>
    <w:rPr>
      <w:rFonts w:ascii="Tahoma" w:eastAsia="Times New Roman" w:hAnsi="Tahoma" w:cs="Tahoma"/>
      <w:sz w:val="16"/>
      <w:szCs w:val="16"/>
      <w:lang w:eastAsia="sk-SK"/>
    </w:rPr>
  </w:style>
  <w:style w:type="character" w:styleId="Nevyrieenzmienka">
    <w:name w:val="Unresolved Mention"/>
    <w:basedOn w:val="Predvolenpsmoodseku"/>
    <w:uiPriority w:val="99"/>
    <w:semiHidden/>
    <w:unhideWhenUsed/>
    <w:rsid w:val="00DC7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7482">
      <w:bodyDiv w:val="1"/>
      <w:marLeft w:val="0"/>
      <w:marRight w:val="0"/>
      <w:marTop w:val="0"/>
      <w:marBottom w:val="0"/>
      <w:divBdr>
        <w:top w:val="none" w:sz="0" w:space="0" w:color="auto"/>
        <w:left w:val="none" w:sz="0" w:space="0" w:color="auto"/>
        <w:bottom w:val="none" w:sz="0" w:space="0" w:color="auto"/>
        <w:right w:val="none" w:sz="0" w:space="0" w:color="auto"/>
      </w:divBdr>
    </w:div>
    <w:div w:id="18894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oremusova@slovkvet.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3C16-95C3-49BD-9896-7092E707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3001</Words>
  <Characters>17111</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Skulibova</dc:creator>
  <cp:lastModifiedBy>Borvak PC</cp:lastModifiedBy>
  <cp:revision>17</cp:revision>
  <cp:lastPrinted>2021-06-21T15:54:00Z</cp:lastPrinted>
  <dcterms:created xsi:type="dcterms:W3CDTF">2019-04-02T14:09:00Z</dcterms:created>
  <dcterms:modified xsi:type="dcterms:W3CDTF">2021-06-21T15:54:00Z</dcterms:modified>
</cp:coreProperties>
</file>